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1C43" w14:textId="77777777" w:rsidR="00E32470" w:rsidRDefault="00E32470" w:rsidP="00E32470"/>
    <w:p w14:paraId="48F05039" w14:textId="77777777" w:rsidR="003D1BC3" w:rsidRDefault="003D1BC3" w:rsidP="00291EEA">
      <w:pPr>
        <w:jc w:val="both"/>
      </w:pPr>
    </w:p>
    <w:p w14:paraId="0AF19998" w14:textId="30F6428D" w:rsidR="00923188" w:rsidRDefault="00291EEA" w:rsidP="00291EEA">
      <w:pPr>
        <w:jc w:val="center"/>
      </w:pPr>
      <w:r>
        <w:t>MODULO ORIENTATIVO</w:t>
      </w:r>
    </w:p>
    <w:p w14:paraId="6C44132B" w14:textId="77777777" w:rsidR="00291EEA" w:rsidRPr="00B62475" w:rsidRDefault="00291EEA" w:rsidP="00291EEA">
      <w:pPr>
        <w:jc w:val="center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291EEA" w14:paraId="71325E40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6EAD3BD3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6DCF26F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1EEA">
              <w:rPr>
                <w:b/>
                <w:color w:val="000000"/>
                <w:sz w:val="22"/>
                <w:szCs w:val="22"/>
              </w:rPr>
              <w:t>TITOLO/DENOMINAZIONE</w:t>
            </w:r>
          </w:p>
          <w:p w14:paraId="42EFE146" w14:textId="77777777" w:rsidR="00291EEA" w:rsidRPr="00291EEA" w:rsidRDefault="00291EEA" w:rsidP="00291EE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54D4BA3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7A21CAA" w14:textId="615B98B6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 xml:space="preserve"> L</w:t>
            </w:r>
            <w:r w:rsidRPr="00291EEA">
              <w:rPr>
                <w:sz w:val="22"/>
                <w:szCs w:val="22"/>
              </w:rPr>
              <w:t>AVORO e SOSTENIBILITA’</w:t>
            </w:r>
          </w:p>
        </w:tc>
      </w:tr>
      <w:tr w:rsidR="00291EEA" w14:paraId="1B4FB73B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3456BBCE" w14:textId="11FE588F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5953" w:type="dxa"/>
            <w:vAlign w:val="center"/>
          </w:tcPr>
          <w:p w14:paraId="7E6F9FBB" w14:textId="7D5128E7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2024/2025</w:t>
            </w:r>
          </w:p>
        </w:tc>
      </w:tr>
      <w:tr w:rsidR="00291EEA" w14:paraId="0B79A0D3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5C35144B" w14:textId="1875CC5D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CLASSE/SEZIONE</w:t>
            </w:r>
          </w:p>
        </w:tc>
        <w:tc>
          <w:tcPr>
            <w:tcW w:w="5953" w:type="dxa"/>
            <w:vAlign w:val="center"/>
          </w:tcPr>
          <w:p w14:paraId="7B58747C" w14:textId="7A2DDD01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QUARTA</w:t>
            </w:r>
          </w:p>
        </w:tc>
      </w:tr>
      <w:tr w:rsidR="00291EEA" w14:paraId="132021A4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541B8828" w14:textId="6A031005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 xml:space="preserve">ORE </w:t>
            </w:r>
            <w:r>
              <w:rPr>
                <w:b/>
                <w:smallCap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5953" w:type="dxa"/>
            <w:vAlign w:val="center"/>
          </w:tcPr>
          <w:p w14:paraId="3F4347A4" w14:textId="0F236627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 xml:space="preserve">30 h </w:t>
            </w:r>
          </w:p>
        </w:tc>
      </w:tr>
      <w:tr w:rsidR="00291EEA" w14:paraId="7B73B00C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52B759DB" w14:textId="5C129047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PROBLEMA</w:t>
            </w:r>
          </w:p>
        </w:tc>
        <w:tc>
          <w:tcPr>
            <w:tcW w:w="5953" w:type="dxa"/>
            <w:vAlign w:val="center"/>
          </w:tcPr>
          <w:p w14:paraId="5EFF191F" w14:textId="4F35D0C7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z w:val="22"/>
                <w:szCs w:val="22"/>
              </w:rPr>
              <w:t>COME SI PUÒ RIPENSARE IL LAVORO IN RAPPORTO ALL’AMBIENTE?</w:t>
            </w:r>
          </w:p>
        </w:tc>
      </w:tr>
      <w:tr w:rsidR="00291EEA" w14:paraId="22C52B9D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2035AAE2" w14:textId="5E974C17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COMPETENZE ORIENTATIVE</w:t>
            </w:r>
          </w:p>
        </w:tc>
        <w:tc>
          <w:tcPr>
            <w:tcW w:w="5953" w:type="dxa"/>
            <w:vAlign w:val="center"/>
          </w:tcPr>
          <w:p w14:paraId="45E95095" w14:textId="6D4EFA79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bCs/>
                <w:sz w:val="22"/>
                <w:szCs w:val="22"/>
              </w:rPr>
              <w:t>Assumere decisioni e perseguire gli obiettivi. (Life comp)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Competenza di previsione: comprendere e valutare molteplici futuri - possibili, probabili e desiderabili; creare le proprie visioni per il futuro; applicare il principio di precauzione; (green comp)</w:t>
            </w:r>
          </w:p>
        </w:tc>
      </w:tr>
      <w:tr w:rsidR="00291EEA" w14:paraId="27D06FC5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0126E474" w14:textId="09EBF849" w:rsidR="00291EEA" w:rsidRPr="00291EEA" w:rsidRDefault="00291EEA" w:rsidP="00291EEA">
            <w:r w:rsidRPr="00291EEA">
              <w:rPr>
                <w:b/>
                <w:smallCaps/>
                <w:color w:val="000000"/>
              </w:rPr>
              <w:t xml:space="preserve">azioni </w:t>
            </w:r>
          </w:p>
        </w:tc>
        <w:tc>
          <w:tcPr>
            <w:tcW w:w="5953" w:type="dxa"/>
            <w:vAlign w:val="center"/>
          </w:tcPr>
          <w:p w14:paraId="3CA0B374" w14:textId="77777777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sz w:val="22"/>
                <w:szCs w:val="22"/>
              </w:rPr>
              <w:t>Percorso attraverso didattica orientativa</w:t>
            </w:r>
          </w:p>
          <w:p w14:paraId="4C16F561" w14:textId="7C11460C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bCs/>
                <w:sz w:val="22"/>
                <w:szCs w:val="22"/>
              </w:rPr>
              <w:t>ORE 10</w:t>
            </w:r>
          </w:p>
        </w:tc>
      </w:tr>
      <w:tr w:rsidR="00291EEA" w14:paraId="4280F8E5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3DB9438E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APPROCCI ORIENTATIVI ATTRAVERSO LE DISCIPLINE</w:t>
            </w:r>
          </w:p>
          <w:p w14:paraId="596F15C0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025C9C3B" w14:textId="77777777" w:rsidR="00291EEA" w:rsidRPr="00291EEA" w:rsidRDefault="00291EEA" w:rsidP="00291EE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5E237BC" w14:textId="15A23A26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Tutte le discipline orientano attraverso i contenuti specifici della disciplina.</w:t>
            </w:r>
          </w:p>
        </w:tc>
      </w:tr>
      <w:tr w:rsidR="00291EEA" w14:paraId="546AAB58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26749C06" w14:textId="77777777" w:rsidR="00291EEA" w:rsidRPr="00291EEA" w:rsidRDefault="00291EEA" w:rsidP="00291EEA">
            <w:pPr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24B73F77" w14:textId="77777777" w:rsidR="00291EEA" w:rsidRPr="00291EEA" w:rsidRDefault="00291EEA" w:rsidP="00291EEA">
            <w:pPr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211CB384" w14:textId="77777777" w:rsidR="00291EEA" w:rsidRPr="00291EEA" w:rsidRDefault="00291EEA" w:rsidP="00291EEA">
            <w:pPr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071D4DA4" w14:textId="77777777" w:rsidR="00291EEA" w:rsidRPr="00291EEA" w:rsidRDefault="00291EEA" w:rsidP="00291EEA">
            <w:pPr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35EC8F99" w14:textId="651F917D" w:rsidR="00291EEA" w:rsidRPr="00291EEA" w:rsidRDefault="00291EEA" w:rsidP="00291EEA">
            <w:pPr>
              <w:rPr>
                <w:b/>
                <w:smallCaps/>
                <w:color w:val="000000"/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PERCORSO DIDATTICO</w:t>
            </w:r>
          </w:p>
          <w:p w14:paraId="6FB9E3A9" w14:textId="77777777" w:rsidR="00291EEA" w:rsidRPr="00291EEA" w:rsidRDefault="00291EEA" w:rsidP="00291EEA">
            <w:pPr>
              <w:rPr>
                <w:sz w:val="22"/>
                <w:szCs w:val="22"/>
              </w:rPr>
            </w:pPr>
          </w:p>
          <w:p w14:paraId="77F82343" w14:textId="77777777" w:rsidR="00291EEA" w:rsidRPr="00291EEA" w:rsidRDefault="00291EEA" w:rsidP="00291EEA">
            <w:pPr>
              <w:rPr>
                <w:sz w:val="22"/>
                <w:szCs w:val="22"/>
              </w:rPr>
            </w:pPr>
          </w:p>
          <w:p w14:paraId="60085342" w14:textId="77777777" w:rsidR="00291EEA" w:rsidRPr="00291EEA" w:rsidRDefault="00291EEA" w:rsidP="00291EEA">
            <w:pPr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4FC22441" w14:textId="77777777" w:rsidR="00291EEA" w:rsidRPr="00291EEA" w:rsidRDefault="00291EEA" w:rsidP="00291EEA">
            <w:pPr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31C92EE1" w14:textId="0B9D7DA7" w:rsidR="00291EEA" w:rsidRPr="00291EEA" w:rsidRDefault="00291EEA" w:rsidP="00291EE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3EA2BD6" w14:textId="77777777" w:rsidR="00291EEA" w:rsidRPr="00291EEA" w:rsidRDefault="00291EEA" w:rsidP="00291EEA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9A0851D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Il lavoro del futuro in rapporto all’ambiente come tema letterario</w:t>
            </w:r>
          </w:p>
          <w:p w14:paraId="5E1F713D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Analisi del rapporto di lavoro e tipologie contrattuali</w:t>
            </w:r>
          </w:p>
          <w:p w14:paraId="77482AD7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91EEA">
              <w:rPr>
                <w:sz w:val="22"/>
                <w:szCs w:val="22"/>
              </w:rPr>
              <w:t xml:space="preserve">Lavoro dignitoso e sostenibile, crescita economica. </w:t>
            </w:r>
            <w:r w:rsidRPr="00291EEA">
              <w:rPr>
                <w:color w:val="000000"/>
                <w:sz w:val="22"/>
                <w:szCs w:val="22"/>
              </w:rPr>
              <w:t>Agenda 2030: punto 8</w:t>
            </w:r>
          </w:p>
          <w:p w14:paraId="26A079B6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91EEA">
              <w:rPr>
                <w:sz w:val="22"/>
                <w:szCs w:val="22"/>
              </w:rPr>
              <w:t>Il lavoro nel settore agroalimentare: produzione e consumo sostenibili</w:t>
            </w:r>
          </w:p>
          <w:p w14:paraId="7569FB7A" w14:textId="77777777" w:rsidR="00291EEA" w:rsidRPr="00291EEA" w:rsidRDefault="00291EEA" w:rsidP="0029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I dati e i modelli matematici applicati al lavoro</w:t>
            </w:r>
          </w:p>
          <w:p w14:paraId="0E18470E" w14:textId="77777777" w:rsidR="00291EEA" w:rsidRPr="00291EEA" w:rsidRDefault="00291EEA" w:rsidP="00291EEA">
            <w:pPr>
              <w:rPr>
                <w:sz w:val="22"/>
                <w:szCs w:val="22"/>
              </w:rPr>
            </w:pPr>
          </w:p>
        </w:tc>
      </w:tr>
      <w:tr w:rsidR="00291EEA" w:rsidRPr="00291EEA" w14:paraId="08AD049F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550D66F1" w14:textId="4DDE3F69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METODOLOGIA</w:t>
            </w:r>
          </w:p>
        </w:tc>
        <w:tc>
          <w:tcPr>
            <w:tcW w:w="5953" w:type="dxa"/>
            <w:vAlign w:val="center"/>
          </w:tcPr>
          <w:p w14:paraId="7E3314AC" w14:textId="20E10213" w:rsidR="00291EEA" w:rsidRPr="00291EEA" w:rsidRDefault="00291EEA" w:rsidP="00291EEA">
            <w:pPr>
              <w:rPr>
                <w:sz w:val="22"/>
                <w:szCs w:val="22"/>
                <w:lang w:val="en-US"/>
              </w:rPr>
            </w:pPr>
            <w:r w:rsidRPr="00291EEA">
              <w:rPr>
                <w:color w:val="000000"/>
                <w:sz w:val="22"/>
                <w:szCs w:val="22"/>
                <w:lang w:val="en-US"/>
              </w:rPr>
              <w:t>Lavoro di gruppo, problem solving, debate,  Learning by doing, interviste</w:t>
            </w:r>
          </w:p>
        </w:tc>
      </w:tr>
      <w:tr w:rsidR="00291EEA" w14:paraId="04AFCE65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35D2909D" w14:textId="6DE2D421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Prodotto finale</w:t>
            </w:r>
          </w:p>
        </w:tc>
        <w:tc>
          <w:tcPr>
            <w:tcW w:w="5953" w:type="dxa"/>
            <w:vAlign w:val="center"/>
          </w:tcPr>
          <w:p w14:paraId="6A02B392" w14:textId="2BDBC6D8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Utilizzando Power Point elaborare un prodotto di risposta al problema</w:t>
            </w:r>
          </w:p>
        </w:tc>
      </w:tr>
      <w:tr w:rsidR="00291EEA" w14:paraId="691753AE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3C4F1EDB" w14:textId="7F3C3FEE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smallCaps/>
                <w:color w:val="000000"/>
                <w:sz w:val="22"/>
                <w:szCs w:val="22"/>
              </w:rPr>
              <w:t>azioni</w:t>
            </w:r>
          </w:p>
        </w:tc>
        <w:tc>
          <w:tcPr>
            <w:tcW w:w="5953" w:type="dxa"/>
            <w:vAlign w:val="center"/>
          </w:tcPr>
          <w:p w14:paraId="456D8DE3" w14:textId="77777777" w:rsidR="00291EEA" w:rsidRPr="00291EEA" w:rsidRDefault="00291EEA" w:rsidP="00291EEA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91EEA">
              <w:rPr>
                <w:sz w:val="22"/>
                <w:szCs w:val="22"/>
              </w:rPr>
              <w:t>Laboratori</w:t>
            </w:r>
          </w:p>
          <w:p w14:paraId="425F9D03" w14:textId="16E9240B" w:rsidR="00291EEA" w:rsidRPr="00291EEA" w:rsidRDefault="00291EEA" w:rsidP="00291EEA">
            <w:pPr>
              <w:rPr>
                <w:sz w:val="22"/>
                <w:szCs w:val="22"/>
              </w:rPr>
            </w:pPr>
            <w:r w:rsidRPr="00291EEA">
              <w:rPr>
                <w:b/>
                <w:bCs/>
                <w:sz w:val="22"/>
                <w:szCs w:val="22"/>
              </w:rPr>
              <w:t>ORE 20</w:t>
            </w:r>
          </w:p>
        </w:tc>
      </w:tr>
      <w:tr w:rsidR="00291EEA" w14:paraId="24D97326" w14:textId="77777777" w:rsidTr="00291EEA">
        <w:tc>
          <w:tcPr>
            <w:tcW w:w="3681" w:type="dxa"/>
            <w:shd w:val="clear" w:color="auto" w:fill="8EAADB" w:themeFill="accent1" w:themeFillTint="99"/>
            <w:vAlign w:val="center"/>
          </w:tcPr>
          <w:p w14:paraId="36FC732B" w14:textId="77777777" w:rsidR="00291EEA" w:rsidRPr="00291EEA" w:rsidRDefault="00291EEA" w:rsidP="00291EE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09188707" w14:textId="77777777" w:rsidR="00291EEA" w:rsidRPr="00291EEA" w:rsidRDefault="00291EEA" w:rsidP="00291EEA">
            <w:pPr>
              <w:pStyle w:val="Paragrafoelenc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0D00C088" w14:textId="77777777" w:rsidR="00291EEA" w:rsidRPr="00291EEA" w:rsidRDefault="00291EEA" w:rsidP="00291EEA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Conferenze</w:t>
            </w:r>
          </w:p>
          <w:p w14:paraId="70E6E297" w14:textId="77777777" w:rsidR="00291EEA" w:rsidRPr="00291EEA" w:rsidRDefault="00291EEA" w:rsidP="00291EEA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Uscite didattiche</w:t>
            </w:r>
          </w:p>
          <w:p w14:paraId="648FBC1B" w14:textId="77777777" w:rsidR="00291EEA" w:rsidRPr="00291EEA" w:rsidRDefault="00291EEA" w:rsidP="00291EEA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Laboratori Unime</w:t>
            </w:r>
          </w:p>
          <w:p w14:paraId="79303E62" w14:textId="77777777" w:rsidR="00291EEA" w:rsidRPr="00291EEA" w:rsidRDefault="00291EEA" w:rsidP="00291EEA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91EEA">
              <w:rPr>
                <w:color w:val="000000"/>
                <w:sz w:val="22"/>
                <w:szCs w:val="22"/>
              </w:rPr>
              <w:t>Laboratori ITS Academy</w:t>
            </w:r>
          </w:p>
          <w:p w14:paraId="0DDAFAF0" w14:textId="77777777" w:rsidR="00291EEA" w:rsidRPr="00291EEA" w:rsidRDefault="00291EEA" w:rsidP="00291EEA">
            <w:pPr>
              <w:rPr>
                <w:sz w:val="22"/>
                <w:szCs w:val="22"/>
              </w:rPr>
            </w:pPr>
          </w:p>
        </w:tc>
      </w:tr>
    </w:tbl>
    <w:p w14:paraId="77D3DD94" w14:textId="77777777" w:rsidR="00B80B51" w:rsidRDefault="00B80B51" w:rsidP="00B80B51"/>
    <w:p w14:paraId="4751F563" w14:textId="3CCCD9B0" w:rsidR="001A2988" w:rsidRPr="004010D8" w:rsidRDefault="001A2988" w:rsidP="00B80B51">
      <w:pPr>
        <w:ind w:left="7080"/>
        <w:rPr>
          <w:sz w:val="22"/>
          <w:szCs w:val="22"/>
        </w:rPr>
      </w:pPr>
    </w:p>
    <w:sectPr w:rsidR="001A2988" w:rsidRPr="004010D8" w:rsidSect="0066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249F" w14:textId="77777777" w:rsidR="00762A78" w:rsidRDefault="00762A78" w:rsidP="009753B3">
      <w:r>
        <w:separator/>
      </w:r>
    </w:p>
  </w:endnote>
  <w:endnote w:type="continuationSeparator" w:id="0">
    <w:p w14:paraId="5FA79F20" w14:textId="77777777" w:rsidR="00762A78" w:rsidRDefault="00762A78" w:rsidP="009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D87E" w14:textId="77777777" w:rsidR="0061363C" w:rsidRDefault="006136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DDD5" w14:textId="77777777" w:rsidR="00D07E75" w:rsidRPr="00D07E75" w:rsidRDefault="00D07E75" w:rsidP="00D07E75">
    <w:pPr>
      <w:ind w:left="-142" w:right="-568"/>
      <w:rPr>
        <w:sz w:val="20"/>
        <w:szCs w:val="20"/>
      </w:rPr>
    </w:pPr>
    <w:r w:rsidRPr="00D07E75">
      <w:rPr>
        <w:sz w:val="20"/>
        <w:szCs w:val="20"/>
      </w:rPr>
      <w:t>_______________________________________________________________________________________________________</w:t>
    </w:r>
  </w:p>
  <w:p w14:paraId="072EDAF9" w14:textId="77777777" w:rsidR="00D07E75" w:rsidRDefault="00D07E75" w:rsidP="008219B9">
    <w:pPr>
      <w:ind w:left="-142" w:right="-568"/>
      <w:jc w:val="center"/>
    </w:pPr>
    <w:r w:rsidRPr="00D07E75">
      <w:rPr>
        <w:sz w:val="20"/>
        <w:szCs w:val="20"/>
      </w:rPr>
      <w:t>Codice Fiscale</w:t>
    </w:r>
    <w:r w:rsidRPr="00D07E75">
      <w:rPr>
        <w:szCs w:val="20"/>
      </w:rPr>
      <w:t xml:space="preserve">: </w:t>
    </w:r>
    <w:r w:rsidRPr="00D07E75">
      <w:rPr>
        <w:b/>
        <w:sz w:val="20"/>
        <w:szCs w:val="20"/>
      </w:rPr>
      <w:t>80009620834</w:t>
    </w:r>
    <w:r w:rsidR="008219B9">
      <w:rPr>
        <w:sz w:val="20"/>
        <w:szCs w:val="20"/>
      </w:rPr>
      <w:t>-</w:t>
    </w:r>
    <w:r w:rsidRPr="00D07E75">
      <w:rPr>
        <w:sz w:val="20"/>
        <w:szCs w:val="20"/>
      </w:rPr>
      <w:t xml:space="preserve"> Codice Meccanografico: </w:t>
    </w:r>
    <w:r w:rsidRPr="00D07E75">
      <w:rPr>
        <w:b/>
        <w:sz w:val="20"/>
        <w:szCs w:val="20"/>
      </w:rPr>
      <w:t xml:space="preserve">MEIS019009 – </w:t>
    </w:r>
    <w:r w:rsidR="008219B9">
      <w:rPr>
        <w:sz w:val="20"/>
        <w:szCs w:val="20"/>
      </w:rPr>
      <w:t>IBAN</w:t>
    </w:r>
    <w:r w:rsidRPr="00D07E75">
      <w:rPr>
        <w:sz w:val="20"/>
        <w:szCs w:val="20"/>
      </w:rPr>
      <w:t xml:space="preserve">: </w:t>
    </w:r>
    <w:r w:rsidRPr="00D07E75">
      <w:rPr>
        <w:b/>
        <w:sz w:val="20"/>
        <w:szCs w:val="20"/>
      </w:rPr>
      <w:t>IT66B0100003245514300312902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741E" w14:textId="77777777" w:rsidR="0061363C" w:rsidRDefault="006136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0CDA" w14:textId="77777777" w:rsidR="00762A78" w:rsidRDefault="00762A78" w:rsidP="009753B3">
      <w:r>
        <w:separator/>
      </w:r>
    </w:p>
  </w:footnote>
  <w:footnote w:type="continuationSeparator" w:id="0">
    <w:p w14:paraId="55205F56" w14:textId="77777777" w:rsidR="00762A78" w:rsidRDefault="00762A78" w:rsidP="009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7EB4" w14:textId="77777777" w:rsidR="0061363C" w:rsidRDefault="006136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5E98" w14:textId="43C4627A" w:rsidR="009753B3" w:rsidRDefault="0061363C" w:rsidP="009753B3">
    <w:pPr>
      <w:pStyle w:val="Intestazione"/>
    </w:pPr>
    <w:r>
      <w:rPr>
        <w:noProof/>
      </w:rPr>
      <w:drawing>
        <wp:inline distT="0" distB="0" distL="0" distR="0" wp14:anchorId="6002B3B1" wp14:editId="20ABC994">
          <wp:extent cx="6120130" cy="965835"/>
          <wp:effectExtent l="0" t="0" r="0" b="5715"/>
          <wp:docPr id="3015883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 rotWithShape="1">
                  <a:blip r:embed="rId1"/>
                  <a:srcRect l="37844" t="18816" r="5944" b="65136"/>
                  <a:stretch/>
                </pic:blipFill>
                <pic:spPr bwMode="auto">
                  <a:xfrm>
                    <a:off x="0" y="0"/>
                    <a:ext cx="6120130" cy="965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2CE7A" w14:textId="77777777" w:rsidR="00D001CF" w:rsidRPr="009753B3" w:rsidRDefault="00D001CF" w:rsidP="009753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2821" w14:textId="77777777" w:rsidR="0061363C" w:rsidRDefault="006136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B0A2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A6E96"/>
    <w:multiLevelType w:val="hybridMultilevel"/>
    <w:tmpl w:val="B640651C"/>
    <w:lvl w:ilvl="0" w:tplc="17349F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87749"/>
    <w:multiLevelType w:val="hybridMultilevel"/>
    <w:tmpl w:val="14D6B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A46"/>
    <w:multiLevelType w:val="hybridMultilevel"/>
    <w:tmpl w:val="0BFAB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1F0"/>
    <w:multiLevelType w:val="hybridMultilevel"/>
    <w:tmpl w:val="797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385"/>
    <w:multiLevelType w:val="hybridMultilevel"/>
    <w:tmpl w:val="5B6CD728"/>
    <w:lvl w:ilvl="0" w:tplc="A32EC2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5E86076"/>
    <w:multiLevelType w:val="multilevel"/>
    <w:tmpl w:val="81144A94"/>
    <w:lvl w:ilvl="0">
      <w:start w:val="5"/>
      <w:numFmt w:val="lowerLetter"/>
      <w:lvlText w:val="%1"/>
      <w:lvlJc w:val="left"/>
      <w:pPr>
        <w:ind w:left="3715" w:hanging="376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715" w:hanging="3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5800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6702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7153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7604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805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506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957" w:hanging="360"/>
      </w:pPr>
      <w:rPr>
        <w:lang w:val="it-IT" w:eastAsia="it-IT" w:bidi="it-IT"/>
      </w:rPr>
    </w:lvl>
  </w:abstractNum>
  <w:abstractNum w:abstractNumId="7" w15:restartNumberingAfterBreak="0">
    <w:nsid w:val="2616662D"/>
    <w:multiLevelType w:val="hybridMultilevel"/>
    <w:tmpl w:val="0A1E9AD0"/>
    <w:lvl w:ilvl="0" w:tplc="02A60B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6E6F7E"/>
    <w:multiLevelType w:val="hybridMultilevel"/>
    <w:tmpl w:val="E7F8A8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8F0"/>
    <w:multiLevelType w:val="hybridMultilevel"/>
    <w:tmpl w:val="CF50BAB8"/>
    <w:lvl w:ilvl="0" w:tplc="A7E8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76E6"/>
    <w:multiLevelType w:val="hybridMultilevel"/>
    <w:tmpl w:val="AF1C6688"/>
    <w:lvl w:ilvl="0" w:tplc="F9DAE2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A4151"/>
    <w:multiLevelType w:val="hybridMultilevel"/>
    <w:tmpl w:val="659A2A04"/>
    <w:lvl w:ilvl="0" w:tplc="488EDA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B56"/>
    <w:multiLevelType w:val="hybridMultilevel"/>
    <w:tmpl w:val="B232B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581B"/>
    <w:multiLevelType w:val="hybridMultilevel"/>
    <w:tmpl w:val="7D8CECE0"/>
    <w:lvl w:ilvl="0" w:tplc="8C7A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4B99"/>
    <w:multiLevelType w:val="hybridMultilevel"/>
    <w:tmpl w:val="FC307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049D4"/>
    <w:multiLevelType w:val="multilevel"/>
    <w:tmpl w:val="311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C65E5"/>
    <w:multiLevelType w:val="hybridMultilevel"/>
    <w:tmpl w:val="C144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DCA"/>
    <w:multiLevelType w:val="hybridMultilevel"/>
    <w:tmpl w:val="E56271F2"/>
    <w:lvl w:ilvl="0" w:tplc="6C1CD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6016"/>
    <w:multiLevelType w:val="hybridMultilevel"/>
    <w:tmpl w:val="106C4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A6F60"/>
    <w:multiLevelType w:val="hybridMultilevel"/>
    <w:tmpl w:val="EAAC82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EA0"/>
    <w:multiLevelType w:val="hybridMultilevel"/>
    <w:tmpl w:val="E86AE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5251C"/>
    <w:multiLevelType w:val="hybridMultilevel"/>
    <w:tmpl w:val="0944F114"/>
    <w:lvl w:ilvl="0" w:tplc="5C3CEBF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10A282C8">
      <w:start w:val="1"/>
      <w:numFmt w:val="bullet"/>
      <w:lvlText w:val="•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707B5EA5"/>
    <w:multiLevelType w:val="hybridMultilevel"/>
    <w:tmpl w:val="3DA656D4"/>
    <w:lvl w:ilvl="0" w:tplc="3E663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547E9"/>
    <w:multiLevelType w:val="hybridMultilevel"/>
    <w:tmpl w:val="C68A1C7C"/>
    <w:lvl w:ilvl="0" w:tplc="16E49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007F7"/>
    <w:multiLevelType w:val="hybridMultilevel"/>
    <w:tmpl w:val="4F8068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6A5764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49183025">
    <w:abstractNumId w:val="20"/>
  </w:num>
  <w:num w:numId="2" w16cid:durableId="1694308858">
    <w:abstractNumId w:val="18"/>
  </w:num>
  <w:num w:numId="3" w16cid:durableId="740369709">
    <w:abstractNumId w:val="16"/>
  </w:num>
  <w:num w:numId="4" w16cid:durableId="1217472118">
    <w:abstractNumId w:val="10"/>
  </w:num>
  <w:num w:numId="5" w16cid:durableId="1448357439">
    <w:abstractNumId w:val="22"/>
  </w:num>
  <w:num w:numId="6" w16cid:durableId="1777824891">
    <w:abstractNumId w:val="15"/>
  </w:num>
  <w:num w:numId="7" w16cid:durableId="329137640">
    <w:abstractNumId w:val="21"/>
  </w:num>
  <w:num w:numId="8" w16cid:durableId="254556898">
    <w:abstractNumId w:val="6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82213570">
    <w:abstractNumId w:val="5"/>
  </w:num>
  <w:num w:numId="10" w16cid:durableId="1050153517">
    <w:abstractNumId w:val="9"/>
  </w:num>
  <w:num w:numId="11" w16cid:durableId="1593049987">
    <w:abstractNumId w:val="13"/>
  </w:num>
  <w:num w:numId="12" w16cid:durableId="1731415812">
    <w:abstractNumId w:val="1"/>
  </w:num>
  <w:num w:numId="13" w16cid:durableId="1062174450">
    <w:abstractNumId w:val="24"/>
  </w:num>
  <w:num w:numId="14" w16cid:durableId="2099982859">
    <w:abstractNumId w:val="11"/>
  </w:num>
  <w:num w:numId="15" w16cid:durableId="1100249564">
    <w:abstractNumId w:val="17"/>
  </w:num>
  <w:num w:numId="16" w16cid:durableId="196621134">
    <w:abstractNumId w:val="7"/>
  </w:num>
  <w:num w:numId="17" w16cid:durableId="1330019123">
    <w:abstractNumId w:val="0"/>
  </w:num>
  <w:num w:numId="18" w16cid:durableId="17505955">
    <w:abstractNumId w:val="23"/>
  </w:num>
  <w:num w:numId="19" w16cid:durableId="1425877724">
    <w:abstractNumId w:val="19"/>
  </w:num>
  <w:num w:numId="20" w16cid:durableId="1340619197">
    <w:abstractNumId w:val="3"/>
  </w:num>
  <w:num w:numId="21" w16cid:durableId="1856768198">
    <w:abstractNumId w:val="14"/>
  </w:num>
  <w:num w:numId="22" w16cid:durableId="1866282791">
    <w:abstractNumId w:val="2"/>
  </w:num>
  <w:num w:numId="23" w16cid:durableId="2046634941">
    <w:abstractNumId w:val="12"/>
  </w:num>
  <w:num w:numId="24" w16cid:durableId="1028794841">
    <w:abstractNumId w:val="4"/>
  </w:num>
  <w:num w:numId="25" w16cid:durableId="1596594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9"/>
    <w:rsid w:val="00016255"/>
    <w:rsid w:val="00031379"/>
    <w:rsid w:val="000326E5"/>
    <w:rsid w:val="00040FF1"/>
    <w:rsid w:val="000437FB"/>
    <w:rsid w:val="00046B05"/>
    <w:rsid w:val="00057E0D"/>
    <w:rsid w:val="00060304"/>
    <w:rsid w:val="00070D18"/>
    <w:rsid w:val="00075EB8"/>
    <w:rsid w:val="000E566B"/>
    <w:rsid w:val="000F0ECF"/>
    <w:rsid w:val="000F7160"/>
    <w:rsid w:val="00104EF0"/>
    <w:rsid w:val="00113CB5"/>
    <w:rsid w:val="00122B94"/>
    <w:rsid w:val="0012525C"/>
    <w:rsid w:val="001331B4"/>
    <w:rsid w:val="00173446"/>
    <w:rsid w:val="0017513F"/>
    <w:rsid w:val="00177EE4"/>
    <w:rsid w:val="001A1C0F"/>
    <w:rsid w:val="001A2988"/>
    <w:rsid w:val="001B23C7"/>
    <w:rsid w:val="001B6F91"/>
    <w:rsid w:val="001C36E8"/>
    <w:rsid w:val="001D279B"/>
    <w:rsid w:val="001E5FFD"/>
    <w:rsid w:val="001F030C"/>
    <w:rsid w:val="001F23D5"/>
    <w:rsid w:val="0020084B"/>
    <w:rsid w:val="00217A5D"/>
    <w:rsid w:val="002203D6"/>
    <w:rsid w:val="00230480"/>
    <w:rsid w:val="00243120"/>
    <w:rsid w:val="00243D73"/>
    <w:rsid w:val="00247216"/>
    <w:rsid w:val="002617A6"/>
    <w:rsid w:val="00284FC5"/>
    <w:rsid w:val="00291EEA"/>
    <w:rsid w:val="0029444C"/>
    <w:rsid w:val="002C2EBF"/>
    <w:rsid w:val="002D0988"/>
    <w:rsid w:val="002E600E"/>
    <w:rsid w:val="003054EE"/>
    <w:rsid w:val="00322F0F"/>
    <w:rsid w:val="00327631"/>
    <w:rsid w:val="00332DCA"/>
    <w:rsid w:val="0034428C"/>
    <w:rsid w:val="0035477F"/>
    <w:rsid w:val="00374974"/>
    <w:rsid w:val="003765A3"/>
    <w:rsid w:val="00376ADB"/>
    <w:rsid w:val="00387EA5"/>
    <w:rsid w:val="00390338"/>
    <w:rsid w:val="0039229B"/>
    <w:rsid w:val="003A3386"/>
    <w:rsid w:val="003B472B"/>
    <w:rsid w:val="003B491E"/>
    <w:rsid w:val="003D0D89"/>
    <w:rsid w:val="003D1BC3"/>
    <w:rsid w:val="003E151F"/>
    <w:rsid w:val="003F5042"/>
    <w:rsid w:val="004010D8"/>
    <w:rsid w:val="00467CF8"/>
    <w:rsid w:val="00470458"/>
    <w:rsid w:val="004A7428"/>
    <w:rsid w:val="004C31FA"/>
    <w:rsid w:val="004C4795"/>
    <w:rsid w:val="004D3025"/>
    <w:rsid w:val="004F6D55"/>
    <w:rsid w:val="005100FE"/>
    <w:rsid w:val="005130B6"/>
    <w:rsid w:val="00513ECE"/>
    <w:rsid w:val="00517EE3"/>
    <w:rsid w:val="00520CB4"/>
    <w:rsid w:val="005309C2"/>
    <w:rsid w:val="00533402"/>
    <w:rsid w:val="00535121"/>
    <w:rsid w:val="00563B69"/>
    <w:rsid w:val="005A72B0"/>
    <w:rsid w:val="005B24D2"/>
    <w:rsid w:val="005C1597"/>
    <w:rsid w:val="005C2AB1"/>
    <w:rsid w:val="005C34FB"/>
    <w:rsid w:val="005D79A8"/>
    <w:rsid w:val="005F1775"/>
    <w:rsid w:val="00602025"/>
    <w:rsid w:val="0061363C"/>
    <w:rsid w:val="00626A1F"/>
    <w:rsid w:val="00627E2E"/>
    <w:rsid w:val="006414DD"/>
    <w:rsid w:val="00650608"/>
    <w:rsid w:val="0066669F"/>
    <w:rsid w:val="006679BF"/>
    <w:rsid w:val="00676EB9"/>
    <w:rsid w:val="00695ED7"/>
    <w:rsid w:val="006A0861"/>
    <w:rsid w:val="006A1028"/>
    <w:rsid w:val="006C7582"/>
    <w:rsid w:val="006E7A74"/>
    <w:rsid w:val="0071105B"/>
    <w:rsid w:val="00736FDB"/>
    <w:rsid w:val="00746CEA"/>
    <w:rsid w:val="00751093"/>
    <w:rsid w:val="00751C1A"/>
    <w:rsid w:val="00752A10"/>
    <w:rsid w:val="00753019"/>
    <w:rsid w:val="00762A78"/>
    <w:rsid w:val="00764BBA"/>
    <w:rsid w:val="0077217C"/>
    <w:rsid w:val="0077666D"/>
    <w:rsid w:val="00793FD1"/>
    <w:rsid w:val="007A0447"/>
    <w:rsid w:val="007B638B"/>
    <w:rsid w:val="007D588E"/>
    <w:rsid w:val="00820225"/>
    <w:rsid w:val="008219B9"/>
    <w:rsid w:val="008246C6"/>
    <w:rsid w:val="00831779"/>
    <w:rsid w:val="00862C85"/>
    <w:rsid w:val="00865445"/>
    <w:rsid w:val="008950E3"/>
    <w:rsid w:val="008C3316"/>
    <w:rsid w:val="008D3FFB"/>
    <w:rsid w:val="008E1535"/>
    <w:rsid w:val="008E75CD"/>
    <w:rsid w:val="008F6E95"/>
    <w:rsid w:val="00902D02"/>
    <w:rsid w:val="009118D6"/>
    <w:rsid w:val="00923188"/>
    <w:rsid w:val="00937BF1"/>
    <w:rsid w:val="00960A79"/>
    <w:rsid w:val="00960AB4"/>
    <w:rsid w:val="00970563"/>
    <w:rsid w:val="009753B3"/>
    <w:rsid w:val="00995B27"/>
    <w:rsid w:val="009D548A"/>
    <w:rsid w:val="009D56C6"/>
    <w:rsid w:val="009E3AAF"/>
    <w:rsid w:val="009E4EE0"/>
    <w:rsid w:val="00A213AE"/>
    <w:rsid w:val="00A24A94"/>
    <w:rsid w:val="00A53E45"/>
    <w:rsid w:val="00A57411"/>
    <w:rsid w:val="00AD13F8"/>
    <w:rsid w:val="00AD227B"/>
    <w:rsid w:val="00B07343"/>
    <w:rsid w:val="00B16197"/>
    <w:rsid w:val="00B24E8D"/>
    <w:rsid w:val="00B3303E"/>
    <w:rsid w:val="00B5069C"/>
    <w:rsid w:val="00B523E4"/>
    <w:rsid w:val="00B54D36"/>
    <w:rsid w:val="00B61DF0"/>
    <w:rsid w:val="00B66D16"/>
    <w:rsid w:val="00B80B51"/>
    <w:rsid w:val="00B85E28"/>
    <w:rsid w:val="00B87B69"/>
    <w:rsid w:val="00B97486"/>
    <w:rsid w:val="00BB3294"/>
    <w:rsid w:val="00BD43C2"/>
    <w:rsid w:val="00BD671A"/>
    <w:rsid w:val="00BD6AC2"/>
    <w:rsid w:val="00BD73AF"/>
    <w:rsid w:val="00BE2041"/>
    <w:rsid w:val="00BE3BA9"/>
    <w:rsid w:val="00C0228A"/>
    <w:rsid w:val="00C02F61"/>
    <w:rsid w:val="00C22BA5"/>
    <w:rsid w:val="00C3768F"/>
    <w:rsid w:val="00C50B8E"/>
    <w:rsid w:val="00C52A9A"/>
    <w:rsid w:val="00C75C50"/>
    <w:rsid w:val="00CB16AF"/>
    <w:rsid w:val="00CC1A19"/>
    <w:rsid w:val="00CC23FF"/>
    <w:rsid w:val="00CC488C"/>
    <w:rsid w:val="00CC6A14"/>
    <w:rsid w:val="00CF1EF9"/>
    <w:rsid w:val="00CF7D66"/>
    <w:rsid w:val="00D001CF"/>
    <w:rsid w:val="00D01C14"/>
    <w:rsid w:val="00D07E75"/>
    <w:rsid w:val="00D12F45"/>
    <w:rsid w:val="00D15173"/>
    <w:rsid w:val="00D16952"/>
    <w:rsid w:val="00D22B89"/>
    <w:rsid w:val="00D34C44"/>
    <w:rsid w:val="00D35F2A"/>
    <w:rsid w:val="00D55A81"/>
    <w:rsid w:val="00D61434"/>
    <w:rsid w:val="00DB1C24"/>
    <w:rsid w:val="00E01B83"/>
    <w:rsid w:val="00E32470"/>
    <w:rsid w:val="00E35073"/>
    <w:rsid w:val="00E464FC"/>
    <w:rsid w:val="00E53905"/>
    <w:rsid w:val="00E86282"/>
    <w:rsid w:val="00E975A0"/>
    <w:rsid w:val="00EC37A8"/>
    <w:rsid w:val="00EC5508"/>
    <w:rsid w:val="00ED1E90"/>
    <w:rsid w:val="00EE3EB7"/>
    <w:rsid w:val="00EF1CF7"/>
    <w:rsid w:val="00F011F8"/>
    <w:rsid w:val="00F331FB"/>
    <w:rsid w:val="00F55D01"/>
    <w:rsid w:val="00F66ED2"/>
    <w:rsid w:val="00F87390"/>
    <w:rsid w:val="00F94B5B"/>
    <w:rsid w:val="00FD41BA"/>
    <w:rsid w:val="00FD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F6"/>
  <w15:docId w15:val="{48FD7632-722A-4CD1-94AF-0817458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02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902D0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753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2AB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C6A1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A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7EE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E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EF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6A1028"/>
    <w:pPr>
      <w:suppressAutoHyphens/>
      <w:jc w:val="both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A10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D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D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D0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02D02"/>
    <w:rPr>
      <w:i/>
      <w:iCs/>
    </w:rPr>
  </w:style>
  <w:style w:type="character" w:customStyle="1" w:styleId="highlight">
    <w:name w:val="highlight"/>
    <w:basedOn w:val="Carpredefinitoparagrafo"/>
    <w:rsid w:val="00902D02"/>
  </w:style>
  <w:style w:type="character" w:customStyle="1" w:styleId="category-links">
    <w:name w:val="category-links"/>
    <w:basedOn w:val="Carpredefinitoparagrafo"/>
    <w:rsid w:val="00902D02"/>
  </w:style>
  <w:style w:type="character" w:customStyle="1" w:styleId="tag-links">
    <w:name w:val="tag-links"/>
    <w:basedOn w:val="Carpredefinitoparagrafo"/>
    <w:rsid w:val="00902D02"/>
  </w:style>
  <w:style w:type="character" w:customStyle="1" w:styleId="category">
    <w:name w:val="category"/>
    <w:basedOn w:val="Carpredefinitoparagrafo"/>
    <w:rsid w:val="00902D02"/>
  </w:style>
  <w:style w:type="paragraph" w:customStyle="1" w:styleId="menu-item">
    <w:name w:val="menu-item"/>
    <w:basedOn w:val="Normale"/>
    <w:rsid w:val="00902D02"/>
    <w:pPr>
      <w:spacing w:before="100" w:beforeAutospacing="1" w:after="100" w:afterAutospacing="1"/>
    </w:pPr>
  </w:style>
  <w:style w:type="paragraph" w:customStyle="1" w:styleId="Default">
    <w:name w:val="Default"/>
    <w:rsid w:val="001F030C"/>
    <w:pPr>
      <w:suppressAutoHyphens/>
      <w:spacing w:before="160" w:after="0" w:line="240" w:lineRule="auto"/>
    </w:pPr>
    <w:rPr>
      <w:rFonts w:ascii="Helvetica Neue" w:eastAsia="NSimSun" w:hAnsi="Helvetica Neue" w:cs="Arial Unicode MS"/>
      <w:color w:val="000000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1B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48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488C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B3303E"/>
    <w:pPr>
      <w:numPr>
        <w:numId w:val="17"/>
      </w:numPr>
      <w:suppressAutoHyphens/>
      <w:contextualSpacing/>
    </w:pPr>
    <w:rPr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A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9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Collaboratore</cp:lastModifiedBy>
  <cp:revision>3</cp:revision>
  <cp:lastPrinted>2024-01-19T11:19:00Z</cp:lastPrinted>
  <dcterms:created xsi:type="dcterms:W3CDTF">2024-10-11T08:35:00Z</dcterms:created>
  <dcterms:modified xsi:type="dcterms:W3CDTF">2024-10-14T06:39:00Z</dcterms:modified>
</cp:coreProperties>
</file>