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9F1C4" w14:textId="13E05466" w:rsidR="003663CC" w:rsidRPr="00516731" w:rsidRDefault="006C0AEB" w:rsidP="003663CC">
      <w:pPr>
        <w:jc w:val="center"/>
        <w:rPr>
          <w:rFonts w:ascii="Arial" w:hAnsi="Arial" w:cs="Arial"/>
          <w:b/>
          <w:sz w:val="22"/>
          <w:szCs w:val="22"/>
        </w:rPr>
      </w:pPr>
      <w:r>
        <w:rPr>
          <w:noProof/>
        </w:rPr>
        <w:drawing>
          <wp:inline distT="0" distB="0" distL="0" distR="0" wp14:anchorId="20128E52" wp14:editId="7339ADE8">
            <wp:extent cx="6120130" cy="965835"/>
            <wp:effectExtent l="0" t="0" r="0" b="571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7844" t="18816" r="5944" b="65136"/>
                    <a:stretch/>
                  </pic:blipFill>
                  <pic:spPr bwMode="auto">
                    <a:xfrm>
                      <a:off x="0" y="0"/>
                      <a:ext cx="6120130" cy="965835"/>
                    </a:xfrm>
                    <a:prstGeom prst="rect">
                      <a:avLst/>
                    </a:prstGeom>
                    <a:ln>
                      <a:noFill/>
                    </a:ln>
                    <a:extLst>
                      <a:ext uri="{53640926-AAD7-44D8-BBD7-CCE9431645EC}">
                        <a14:shadowObscured xmlns:a14="http://schemas.microsoft.com/office/drawing/2010/main"/>
                      </a:ext>
                    </a:extLst>
                  </pic:spPr>
                </pic:pic>
              </a:graphicData>
            </a:graphic>
          </wp:inline>
        </w:drawing>
      </w:r>
    </w:p>
    <w:p w14:paraId="1C005968" w14:textId="77777777" w:rsidR="00310EE3" w:rsidRPr="00516731" w:rsidRDefault="00310EE3">
      <w:pPr>
        <w:jc w:val="both"/>
        <w:rPr>
          <w:rFonts w:ascii="Arial" w:hAnsi="Arial" w:cs="Arial"/>
          <w:sz w:val="22"/>
          <w:szCs w:val="22"/>
        </w:rPr>
      </w:pPr>
    </w:p>
    <w:p w14:paraId="5472BDBA" w14:textId="77777777" w:rsidR="00310EE3" w:rsidRPr="00450E73" w:rsidRDefault="009C2D8E">
      <w:pPr>
        <w:jc w:val="both"/>
        <w:rPr>
          <w:rFonts w:ascii="Calibri" w:hAnsi="Calibri" w:cs="Calibri"/>
          <w:i/>
          <w:sz w:val="22"/>
          <w:szCs w:val="22"/>
        </w:rPr>
      </w:pPr>
      <w:r w:rsidRPr="00450E73">
        <w:rPr>
          <w:rFonts w:ascii="Calibri" w:hAnsi="Calibri" w:cs="Calibri"/>
          <w:i/>
          <w:sz w:val="22"/>
          <w:szCs w:val="22"/>
        </w:rPr>
        <w:t xml:space="preserve">Prot. </w:t>
      </w:r>
      <w:r w:rsidR="00AD4E57">
        <w:rPr>
          <w:rFonts w:ascii="Calibri" w:hAnsi="Calibri" w:cs="Calibri"/>
          <w:i/>
          <w:sz w:val="22"/>
          <w:szCs w:val="22"/>
        </w:rPr>
        <w:t>n.</w:t>
      </w:r>
    </w:p>
    <w:p w14:paraId="50E56555" w14:textId="77777777" w:rsidR="00310EE3" w:rsidRPr="00450E73" w:rsidRDefault="00310EE3">
      <w:pPr>
        <w:jc w:val="both"/>
        <w:rPr>
          <w:rFonts w:ascii="Calibri" w:hAnsi="Calibri" w:cs="Calibri"/>
          <w:sz w:val="22"/>
          <w:szCs w:val="22"/>
        </w:rPr>
      </w:pPr>
    </w:p>
    <w:p w14:paraId="0B6D42C7" w14:textId="77777777" w:rsidR="00865DCF" w:rsidRPr="00450E73" w:rsidRDefault="00310EE3" w:rsidP="00310EE3">
      <w:pPr>
        <w:tabs>
          <w:tab w:val="left" w:pos="8685"/>
        </w:tabs>
        <w:jc w:val="right"/>
        <w:rPr>
          <w:rFonts w:ascii="Calibri" w:hAnsi="Calibri" w:cs="Calibri"/>
          <w:sz w:val="22"/>
          <w:szCs w:val="22"/>
        </w:rPr>
      </w:pPr>
      <w:r w:rsidRPr="00450E73">
        <w:rPr>
          <w:rFonts w:ascii="Calibri" w:hAnsi="Calibri" w:cs="Calibri"/>
          <w:sz w:val="22"/>
          <w:szCs w:val="22"/>
        </w:rPr>
        <w:t xml:space="preserve">Ai </w:t>
      </w:r>
      <w:r w:rsidR="009C2D8E" w:rsidRPr="00450E73">
        <w:rPr>
          <w:rFonts w:ascii="Calibri" w:hAnsi="Calibri" w:cs="Calibri"/>
          <w:sz w:val="22"/>
          <w:szCs w:val="22"/>
        </w:rPr>
        <w:t xml:space="preserve">genitori/tutori </w:t>
      </w:r>
      <w:r w:rsidRPr="00450E73">
        <w:rPr>
          <w:rFonts w:ascii="Calibri" w:hAnsi="Calibri" w:cs="Calibri"/>
          <w:sz w:val="22"/>
          <w:szCs w:val="22"/>
        </w:rPr>
        <w:t>dell’alunno/a</w:t>
      </w:r>
    </w:p>
    <w:p w14:paraId="79A7780C" w14:textId="77777777" w:rsidR="00865DCF" w:rsidRPr="00450E73" w:rsidRDefault="00310EE3" w:rsidP="00310EE3">
      <w:pPr>
        <w:ind w:left="6372"/>
        <w:jc w:val="right"/>
        <w:rPr>
          <w:rFonts w:ascii="Calibri" w:hAnsi="Calibri" w:cs="Calibri"/>
          <w:sz w:val="22"/>
          <w:szCs w:val="22"/>
        </w:rPr>
      </w:pPr>
      <w:r w:rsidRPr="00450E73">
        <w:rPr>
          <w:rFonts w:ascii="Calibri" w:hAnsi="Calibri" w:cs="Calibri"/>
          <w:sz w:val="22"/>
          <w:szCs w:val="22"/>
        </w:rPr>
        <w:t>_________________</w:t>
      </w:r>
      <w:r w:rsidR="005A3003" w:rsidRPr="00450E73">
        <w:rPr>
          <w:rFonts w:ascii="Calibri" w:hAnsi="Calibri" w:cs="Calibri"/>
          <w:sz w:val="22"/>
          <w:szCs w:val="22"/>
        </w:rPr>
        <w:t>______</w:t>
      </w:r>
    </w:p>
    <w:p w14:paraId="28B56790" w14:textId="77777777" w:rsidR="00310EE3" w:rsidRPr="00450E73" w:rsidRDefault="00310EE3" w:rsidP="00310EE3">
      <w:pPr>
        <w:ind w:left="6372"/>
        <w:jc w:val="right"/>
        <w:rPr>
          <w:rFonts w:ascii="Calibri" w:hAnsi="Calibri" w:cs="Calibri"/>
          <w:sz w:val="22"/>
          <w:szCs w:val="22"/>
        </w:rPr>
      </w:pPr>
    </w:p>
    <w:p w14:paraId="5252B4E3" w14:textId="77777777" w:rsidR="00310EE3" w:rsidRPr="00450E73" w:rsidRDefault="00310EE3" w:rsidP="00310EE3">
      <w:pPr>
        <w:ind w:left="6372"/>
        <w:jc w:val="right"/>
        <w:rPr>
          <w:rFonts w:ascii="Calibri" w:hAnsi="Calibri" w:cs="Calibri"/>
          <w:sz w:val="22"/>
          <w:szCs w:val="22"/>
        </w:rPr>
      </w:pPr>
    </w:p>
    <w:p w14:paraId="49F23D6F" w14:textId="77777777" w:rsidR="00310EE3" w:rsidRPr="00450E73" w:rsidRDefault="00310EE3" w:rsidP="00310EE3">
      <w:pPr>
        <w:ind w:left="6372"/>
        <w:jc w:val="right"/>
        <w:rPr>
          <w:rFonts w:ascii="Calibri" w:hAnsi="Calibri" w:cs="Calibri"/>
          <w:sz w:val="22"/>
          <w:szCs w:val="22"/>
        </w:rPr>
      </w:pPr>
    </w:p>
    <w:p w14:paraId="6D2BA469" w14:textId="77777777" w:rsidR="00865DCF" w:rsidRPr="00450E73" w:rsidRDefault="00865DCF">
      <w:pPr>
        <w:jc w:val="both"/>
        <w:rPr>
          <w:rFonts w:ascii="Calibri" w:hAnsi="Calibri" w:cs="Calibri"/>
          <w:sz w:val="22"/>
          <w:szCs w:val="22"/>
        </w:rPr>
      </w:pPr>
    </w:p>
    <w:p w14:paraId="3E4F4F39" w14:textId="77777777" w:rsidR="003D12DB" w:rsidRPr="00450E73" w:rsidRDefault="00540590" w:rsidP="003D12DB">
      <w:pPr>
        <w:jc w:val="both"/>
        <w:rPr>
          <w:rFonts w:ascii="Calibri" w:hAnsi="Calibri" w:cs="Calibri"/>
          <w:b/>
          <w:bCs/>
          <w:sz w:val="22"/>
          <w:szCs w:val="22"/>
        </w:rPr>
      </w:pPr>
      <w:r w:rsidRPr="00450E73">
        <w:rPr>
          <w:rFonts w:ascii="Calibri" w:hAnsi="Calibri" w:cs="Calibri"/>
          <w:b/>
          <w:bCs/>
          <w:sz w:val="22"/>
          <w:szCs w:val="22"/>
        </w:rPr>
        <w:t>Oggetto:</w:t>
      </w:r>
      <w:r w:rsidR="003663CC" w:rsidRPr="00450E73">
        <w:rPr>
          <w:rFonts w:ascii="Calibri" w:hAnsi="Calibri" w:cs="Calibri"/>
          <w:b/>
          <w:bCs/>
          <w:sz w:val="22"/>
          <w:szCs w:val="22"/>
        </w:rPr>
        <w:t xml:space="preserve"> </w:t>
      </w:r>
      <w:r w:rsidR="003D12DB" w:rsidRPr="00450E73">
        <w:rPr>
          <w:rFonts w:ascii="Calibri" w:hAnsi="Calibri" w:cs="Calibri"/>
          <w:b/>
          <w:bCs/>
          <w:sz w:val="22"/>
          <w:szCs w:val="22"/>
        </w:rPr>
        <w:t xml:space="preserve">formale assenso/diniego alla programmazione e valutazione differenziata </w:t>
      </w:r>
    </w:p>
    <w:p w14:paraId="039F19F3" w14:textId="77777777" w:rsidR="003D12DB" w:rsidRPr="00450E73" w:rsidRDefault="003D12DB" w:rsidP="00516731">
      <w:pPr>
        <w:jc w:val="center"/>
        <w:rPr>
          <w:rFonts w:ascii="Calibri" w:hAnsi="Calibri" w:cs="Calibri"/>
          <w:bCs/>
        </w:rPr>
      </w:pPr>
      <w:r w:rsidRPr="00450E73">
        <w:rPr>
          <w:rFonts w:ascii="Calibri" w:hAnsi="Calibri" w:cs="Calibri"/>
          <w:bCs/>
        </w:rPr>
        <w:t>(C.M. 262/88</w:t>
      </w:r>
      <w:r w:rsidR="00FA5090" w:rsidRPr="00450E73">
        <w:rPr>
          <w:rFonts w:ascii="Calibri" w:hAnsi="Calibri" w:cs="Calibri"/>
          <w:bCs/>
        </w:rPr>
        <w:t xml:space="preserve">; </w:t>
      </w:r>
      <w:r w:rsidR="001953A9" w:rsidRPr="00450E73">
        <w:rPr>
          <w:rFonts w:ascii="Calibri" w:hAnsi="Calibri" w:cs="Calibri"/>
          <w:bCs/>
        </w:rPr>
        <w:t>O.M.359/92; O.M.128/99; O.M. 90</w:t>
      </w:r>
      <w:r w:rsidRPr="00450E73">
        <w:rPr>
          <w:rFonts w:ascii="Calibri" w:hAnsi="Calibri" w:cs="Calibri"/>
          <w:bCs/>
        </w:rPr>
        <w:t>/0</w:t>
      </w:r>
      <w:r w:rsidR="001953A9" w:rsidRPr="00450E73">
        <w:rPr>
          <w:rFonts w:ascii="Calibri" w:hAnsi="Calibri" w:cs="Calibri"/>
          <w:bCs/>
        </w:rPr>
        <w:t>1; O.M. 56/02</w:t>
      </w:r>
      <w:r w:rsidR="00516731" w:rsidRPr="00450E73">
        <w:rPr>
          <w:rFonts w:ascii="Calibri" w:hAnsi="Calibri" w:cs="Calibri"/>
          <w:bCs/>
        </w:rPr>
        <w:t>)</w:t>
      </w:r>
    </w:p>
    <w:p w14:paraId="09B32365" w14:textId="77777777" w:rsidR="00865DCF" w:rsidRPr="00450E73" w:rsidRDefault="00865DCF" w:rsidP="003D12DB">
      <w:pPr>
        <w:jc w:val="both"/>
        <w:rPr>
          <w:rFonts w:ascii="Calibri" w:hAnsi="Calibri" w:cs="Calibri"/>
          <w:sz w:val="22"/>
          <w:szCs w:val="22"/>
        </w:rPr>
      </w:pPr>
    </w:p>
    <w:p w14:paraId="3861A24C" w14:textId="77777777" w:rsidR="00310EE3" w:rsidRPr="00450E73" w:rsidRDefault="00310EE3" w:rsidP="00310EE3">
      <w:pPr>
        <w:jc w:val="both"/>
        <w:rPr>
          <w:rFonts w:ascii="Calibri" w:hAnsi="Calibri" w:cs="Calibri"/>
          <w:sz w:val="22"/>
          <w:szCs w:val="22"/>
        </w:rPr>
      </w:pPr>
    </w:p>
    <w:p w14:paraId="149C17D3" w14:textId="77777777" w:rsidR="00865DCF" w:rsidRPr="00450E73" w:rsidRDefault="00865DCF" w:rsidP="00310EE3">
      <w:pPr>
        <w:jc w:val="both"/>
        <w:rPr>
          <w:rFonts w:ascii="Calibri" w:hAnsi="Calibri" w:cs="Calibri"/>
          <w:sz w:val="22"/>
          <w:szCs w:val="22"/>
        </w:rPr>
      </w:pPr>
      <w:r w:rsidRPr="00450E73">
        <w:rPr>
          <w:rFonts w:ascii="Calibri" w:hAnsi="Calibri" w:cs="Calibri"/>
          <w:sz w:val="22"/>
          <w:szCs w:val="22"/>
        </w:rPr>
        <w:t>Il Consiglio d</w:t>
      </w:r>
      <w:r w:rsidR="00301FE1" w:rsidRPr="00450E73">
        <w:rPr>
          <w:rFonts w:ascii="Calibri" w:hAnsi="Calibri" w:cs="Calibri"/>
          <w:sz w:val="22"/>
          <w:szCs w:val="22"/>
        </w:rPr>
        <w:t xml:space="preserve">ella Classe ______ sez. ______ </w:t>
      </w:r>
      <w:r w:rsidR="00FA5090" w:rsidRPr="00450E73">
        <w:rPr>
          <w:rFonts w:ascii="Calibri" w:hAnsi="Calibri" w:cs="Calibri"/>
          <w:sz w:val="22"/>
          <w:szCs w:val="22"/>
        </w:rPr>
        <w:t>riunitosi i</w:t>
      </w:r>
      <w:r w:rsidR="004F6B33" w:rsidRPr="00450E73">
        <w:rPr>
          <w:rFonts w:ascii="Calibri" w:hAnsi="Calibri" w:cs="Calibri"/>
          <w:sz w:val="22"/>
          <w:szCs w:val="22"/>
        </w:rPr>
        <w:t>n data___________</w:t>
      </w:r>
      <w:r w:rsidRPr="00450E73">
        <w:rPr>
          <w:rFonts w:ascii="Calibri" w:hAnsi="Calibri" w:cs="Calibri"/>
          <w:sz w:val="22"/>
          <w:szCs w:val="22"/>
        </w:rPr>
        <w:t xml:space="preserve"> comunica alla famiglia dell’allievo</w:t>
      </w:r>
      <w:r w:rsidR="00D65D93" w:rsidRPr="00450E73">
        <w:rPr>
          <w:rFonts w:ascii="Calibri" w:hAnsi="Calibri" w:cs="Calibri"/>
          <w:sz w:val="22"/>
          <w:szCs w:val="22"/>
        </w:rPr>
        <w:t>/a</w:t>
      </w:r>
      <w:r w:rsidRPr="00450E73">
        <w:rPr>
          <w:rFonts w:ascii="Calibri" w:hAnsi="Calibri" w:cs="Calibri"/>
          <w:sz w:val="22"/>
          <w:szCs w:val="22"/>
        </w:rPr>
        <w:t xml:space="preserve"> in oggetto che intende adottare nei suoi riguardi:</w:t>
      </w:r>
    </w:p>
    <w:p w14:paraId="434AC7CD" w14:textId="77777777" w:rsidR="00310EE3" w:rsidRPr="00450E73" w:rsidRDefault="00310EE3" w:rsidP="00310EE3">
      <w:pPr>
        <w:jc w:val="both"/>
        <w:rPr>
          <w:rFonts w:ascii="Calibri" w:hAnsi="Calibri" w:cs="Calibri"/>
          <w:sz w:val="22"/>
          <w:szCs w:val="22"/>
        </w:rPr>
      </w:pPr>
    </w:p>
    <w:p w14:paraId="26DFEE9F" w14:textId="77777777" w:rsidR="00865DCF" w:rsidRPr="00450E73" w:rsidRDefault="00865DCF" w:rsidP="00310EE3">
      <w:pPr>
        <w:jc w:val="both"/>
        <w:rPr>
          <w:rFonts w:ascii="Calibri" w:hAnsi="Calibri" w:cs="Calibri"/>
          <w:sz w:val="22"/>
          <w:szCs w:val="22"/>
        </w:rPr>
      </w:pPr>
      <w:r w:rsidRPr="00450E73">
        <w:rPr>
          <w:rFonts w:ascii="Calibri" w:hAnsi="Calibri" w:cs="Calibri"/>
          <w:b/>
          <w:bCs/>
          <w:sz w:val="22"/>
          <w:szCs w:val="22"/>
        </w:rPr>
        <w:t xml:space="preserve">una </w:t>
      </w:r>
      <w:r w:rsidR="00B4191D" w:rsidRPr="00450E73">
        <w:rPr>
          <w:rFonts w:ascii="Calibri" w:hAnsi="Calibri" w:cs="Calibri"/>
          <w:b/>
          <w:bCs/>
          <w:sz w:val="22"/>
          <w:szCs w:val="22"/>
        </w:rPr>
        <w:t xml:space="preserve">programmazione e </w:t>
      </w:r>
      <w:r w:rsidRPr="00450E73">
        <w:rPr>
          <w:rFonts w:ascii="Calibri" w:hAnsi="Calibri" w:cs="Calibri"/>
          <w:b/>
          <w:bCs/>
          <w:sz w:val="22"/>
          <w:szCs w:val="22"/>
        </w:rPr>
        <w:t>valutazione differenziata ai sensi dell’art. 15 dell’O.M. 90/01</w:t>
      </w:r>
      <w:r w:rsidR="003D12DB" w:rsidRPr="00450E73">
        <w:rPr>
          <w:rFonts w:ascii="Calibri" w:hAnsi="Calibri" w:cs="Calibri"/>
          <w:b/>
          <w:bCs/>
          <w:sz w:val="22"/>
          <w:szCs w:val="22"/>
        </w:rPr>
        <w:t>.</w:t>
      </w:r>
    </w:p>
    <w:p w14:paraId="77D219DB" w14:textId="77777777" w:rsidR="00310EE3" w:rsidRPr="00450E73" w:rsidRDefault="00310EE3" w:rsidP="00310EE3">
      <w:pPr>
        <w:jc w:val="both"/>
        <w:rPr>
          <w:rFonts w:ascii="Calibri" w:hAnsi="Calibri" w:cs="Calibri"/>
          <w:b/>
          <w:bCs/>
          <w:sz w:val="22"/>
          <w:szCs w:val="22"/>
        </w:rPr>
      </w:pPr>
    </w:p>
    <w:p w14:paraId="5236ED6E" w14:textId="77777777" w:rsidR="00865DCF" w:rsidRPr="00450E73" w:rsidRDefault="00865DCF" w:rsidP="00310EE3">
      <w:pPr>
        <w:jc w:val="both"/>
        <w:rPr>
          <w:rFonts w:ascii="Calibri" w:hAnsi="Calibri" w:cs="Calibri"/>
          <w:sz w:val="22"/>
          <w:szCs w:val="22"/>
        </w:rPr>
      </w:pPr>
      <w:r w:rsidRPr="00450E73">
        <w:rPr>
          <w:rFonts w:ascii="Calibri" w:hAnsi="Calibri" w:cs="Calibri"/>
          <w:sz w:val="22"/>
          <w:szCs w:val="22"/>
        </w:rPr>
        <w:t xml:space="preserve">La famiglia è invitata ad esprimere la sua </w:t>
      </w:r>
      <w:r w:rsidR="00D65D93" w:rsidRPr="00450E73">
        <w:rPr>
          <w:rFonts w:ascii="Calibri" w:hAnsi="Calibri" w:cs="Calibri"/>
          <w:sz w:val="22"/>
          <w:szCs w:val="22"/>
        </w:rPr>
        <w:t>scelta</w:t>
      </w:r>
      <w:r w:rsidRPr="00450E73">
        <w:rPr>
          <w:rFonts w:ascii="Calibri" w:hAnsi="Calibri" w:cs="Calibri"/>
          <w:sz w:val="22"/>
          <w:szCs w:val="22"/>
        </w:rPr>
        <w:t>, inviando all’Istituto una comunicazione scritta entro e non oltre il ____________ utilizzando il modulo allegato alla presente.</w:t>
      </w:r>
    </w:p>
    <w:p w14:paraId="203F6D01" w14:textId="77777777" w:rsidR="00377D5E" w:rsidRPr="00450E73" w:rsidRDefault="00377D5E" w:rsidP="00310EE3">
      <w:pPr>
        <w:jc w:val="both"/>
        <w:rPr>
          <w:rFonts w:ascii="Calibri" w:hAnsi="Calibri" w:cs="Calibri"/>
          <w:b/>
          <w:sz w:val="22"/>
          <w:szCs w:val="22"/>
        </w:rPr>
      </w:pPr>
    </w:p>
    <w:p w14:paraId="3C458340" w14:textId="77777777" w:rsidR="00377D5E" w:rsidRPr="00450E73" w:rsidRDefault="00865DCF" w:rsidP="00310EE3">
      <w:pPr>
        <w:jc w:val="both"/>
        <w:rPr>
          <w:rFonts w:ascii="Calibri" w:hAnsi="Calibri" w:cs="Calibri"/>
          <w:sz w:val="22"/>
          <w:szCs w:val="22"/>
        </w:rPr>
      </w:pPr>
      <w:r w:rsidRPr="00450E73">
        <w:rPr>
          <w:rFonts w:ascii="Calibri" w:hAnsi="Calibri" w:cs="Calibri"/>
          <w:b/>
          <w:sz w:val="22"/>
          <w:szCs w:val="22"/>
        </w:rPr>
        <w:t>Se la famiglia comunicherà l’intenzione di non valutare in maniera differenziata</w:t>
      </w:r>
      <w:r w:rsidR="003663CC" w:rsidRPr="00450E73">
        <w:rPr>
          <w:rFonts w:ascii="Calibri" w:hAnsi="Calibri" w:cs="Calibri"/>
          <w:b/>
          <w:sz w:val="22"/>
          <w:szCs w:val="22"/>
        </w:rPr>
        <w:t xml:space="preserve"> </w:t>
      </w:r>
      <w:r w:rsidRPr="00450E73">
        <w:rPr>
          <w:rFonts w:ascii="Calibri" w:hAnsi="Calibri" w:cs="Calibri"/>
          <w:b/>
          <w:sz w:val="22"/>
          <w:szCs w:val="22"/>
        </w:rPr>
        <w:t>l’al</w:t>
      </w:r>
      <w:r w:rsidR="00C1198B" w:rsidRPr="00450E73">
        <w:rPr>
          <w:rFonts w:ascii="Calibri" w:hAnsi="Calibri" w:cs="Calibri"/>
          <w:b/>
          <w:sz w:val="22"/>
          <w:szCs w:val="22"/>
        </w:rPr>
        <w:t xml:space="preserve">lieva/o, </w:t>
      </w:r>
      <w:r w:rsidR="00D65D93" w:rsidRPr="00450E73">
        <w:rPr>
          <w:rFonts w:ascii="Calibri" w:hAnsi="Calibri" w:cs="Calibri"/>
          <w:b/>
          <w:sz w:val="22"/>
          <w:szCs w:val="22"/>
        </w:rPr>
        <w:t>la valutazione sa</w:t>
      </w:r>
      <w:r w:rsidR="00C1198B" w:rsidRPr="00450E73">
        <w:rPr>
          <w:rFonts w:ascii="Calibri" w:hAnsi="Calibri" w:cs="Calibri"/>
          <w:b/>
          <w:sz w:val="22"/>
          <w:szCs w:val="22"/>
        </w:rPr>
        <w:t>rà</w:t>
      </w:r>
      <w:r w:rsidR="003663CC" w:rsidRPr="00450E73">
        <w:rPr>
          <w:rFonts w:ascii="Calibri" w:hAnsi="Calibri" w:cs="Calibri"/>
          <w:b/>
          <w:sz w:val="22"/>
          <w:szCs w:val="22"/>
        </w:rPr>
        <w:t xml:space="preserve"> </w:t>
      </w:r>
      <w:r w:rsidRPr="00450E73">
        <w:rPr>
          <w:rFonts w:ascii="Calibri" w:hAnsi="Calibri" w:cs="Calibri"/>
          <w:sz w:val="22"/>
          <w:szCs w:val="22"/>
        </w:rPr>
        <w:t>conforme</w:t>
      </w:r>
      <w:r w:rsidR="003663CC" w:rsidRPr="00450E73">
        <w:rPr>
          <w:rFonts w:ascii="Calibri" w:hAnsi="Calibri" w:cs="Calibri"/>
          <w:sz w:val="22"/>
          <w:szCs w:val="22"/>
        </w:rPr>
        <w:t xml:space="preserve"> </w:t>
      </w:r>
      <w:r w:rsidRPr="00450E73">
        <w:rPr>
          <w:rFonts w:ascii="Calibri" w:hAnsi="Calibri" w:cs="Calibri"/>
          <w:sz w:val="22"/>
          <w:szCs w:val="22"/>
        </w:rPr>
        <w:t>agli obiettivi previsti dai programmi ministeriali, secondo gli artt. 12 e 13 dell’O.M. citata</w:t>
      </w:r>
      <w:r w:rsidR="00C1198B" w:rsidRPr="00450E73">
        <w:rPr>
          <w:rFonts w:ascii="Calibri" w:hAnsi="Calibri" w:cs="Calibri"/>
          <w:sz w:val="22"/>
          <w:szCs w:val="22"/>
        </w:rPr>
        <w:t>.</w:t>
      </w:r>
    </w:p>
    <w:p w14:paraId="51C8F774" w14:textId="77777777" w:rsidR="00377D5E" w:rsidRPr="00450E73" w:rsidRDefault="00377D5E" w:rsidP="00310EE3">
      <w:pPr>
        <w:jc w:val="both"/>
        <w:rPr>
          <w:rFonts w:ascii="Calibri" w:hAnsi="Calibri" w:cs="Calibri"/>
          <w:sz w:val="22"/>
          <w:szCs w:val="22"/>
        </w:rPr>
      </w:pPr>
    </w:p>
    <w:p w14:paraId="25CA08BD" w14:textId="77777777" w:rsidR="00865DCF" w:rsidRPr="00450E73" w:rsidRDefault="00D65D93" w:rsidP="00310EE3">
      <w:pPr>
        <w:jc w:val="both"/>
        <w:rPr>
          <w:rFonts w:ascii="Calibri" w:hAnsi="Calibri" w:cs="Calibri"/>
          <w:sz w:val="22"/>
          <w:szCs w:val="22"/>
        </w:rPr>
      </w:pPr>
      <w:r w:rsidRPr="00450E73">
        <w:rPr>
          <w:rFonts w:ascii="Calibri" w:hAnsi="Calibri" w:cs="Calibri"/>
          <w:sz w:val="22"/>
          <w:szCs w:val="22"/>
        </w:rPr>
        <w:t>Trascorso</w:t>
      </w:r>
      <w:r w:rsidR="00865DCF" w:rsidRPr="00450E73">
        <w:rPr>
          <w:rFonts w:ascii="Calibri" w:hAnsi="Calibri" w:cs="Calibri"/>
          <w:sz w:val="22"/>
          <w:szCs w:val="22"/>
        </w:rPr>
        <w:t xml:space="preserve"> il termine indicato, in assenza di comunicazione da parte della famiglia, l</w:t>
      </w:r>
      <w:r w:rsidR="002A3D1B" w:rsidRPr="00450E73">
        <w:rPr>
          <w:rFonts w:ascii="Calibri" w:hAnsi="Calibri" w:cs="Calibri"/>
          <w:sz w:val="22"/>
          <w:szCs w:val="22"/>
        </w:rPr>
        <w:t xml:space="preserve">a proposta </w:t>
      </w:r>
      <w:r w:rsidR="00865DCF" w:rsidRPr="00450E73">
        <w:rPr>
          <w:rFonts w:ascii="Calibri" w:hAnsi="Calibri" w:cs="Calibri"/>
          <w:sz w:val="22"/>
          <w:szCs w:val="22"/>
        </w:rPr>
        <w:t xml:space="preserve">del Consiglio di Classe </w:t>
      </w:r>
      <w:r w:rsidR="001953A9" w:rsidRPr="00450E73">
        <w:rPr>
          <w:rFonts w:ascii="Calibri" w:hAnsi="Calibri" w:cs="Calibri"/>
          <w:sz w:val="22"/>
          <w:szCs w:val="22"/>
        </w:rPr>
        <w:t xml:space="preserve">si intende </w:t>
      </w:r>
      <w:r w:rsidR="00865DCF" w:rsidRPr="00450E73">
        <w:rPr>
          <w:rFonts w:ascii="Calibri" w:hAnsi="Calibri" w:cs="Calibri"/>
          <w:sz w:val="22"/>
          <w:szCs w:val="22"/>
        </w:rPr>
        <w:t>a</w:t>
      </w:r>
      <w:r w:rsidR="00E314D9" w:rsidRPr="00450E73">
        <w:rPr>
          <w:rFonts w:ascii="Calibri" w:hAnsi="Calibri" w:cs="Calibri"/>
          <w:sz w:val="22"/>
          <w:szCs w:val="22"/>
        </w:rPr>
        <w:t>ccett</w:t>
      </w:r>
      <w:r w:rsidR="00865DCF" w:rsidRPr="00450E73">
        <w:rPr>
          <w:rFonts w:ascii="Calibri" w:hAnsi="Calibri" w:cs="Calibri"/>
          <w:sz w:val="22"/>
          <w:szCs w:val="22"/>
        </w:rPr>
        <w:t>a</w:t>
      </w:r>
      <w:r w:rsidR="00E314D9" w:rsidRPr="00450E73">
        <w:rPr>
          <w:rFonts w:ascii="Calibri" w:hAnsi="Calibri" w:cs="Calibri"/>
          <w:sz w:val="22"/>
          <w:szCs w:val="22"/>
        </w:rPr>
        <w:t>ta</w:t>
      </w:r>
      <w:r w:rsidR="00301FE1" w:rsidRPr="00450E73">
        <w:rPr>
          <w:rFonts w:ascii="Calibri" w:hAnsi="Calibri" w:cs="Calibri"/>
          <w:sz w:val="22"/>
          <w:szCs w:val="22"/>
          <w:u w:val="single"/>
        </w:rPr>
        <w:t>.</w:t>
      </w:r>
    </w:p>
    <w:p w14:paraId="52BE0E34" w14:textId="77777777" w:rsidR="00F808B8" w:rsidRPr="00450E73" w:rsidRDefault="00F808B8" w:rsidP="00310EE3">
      <w:pPr>
        <w:jc w:val="both"/>
        <w:rPr>
          <w:rFonts w:ascii="Calibri" w:hAnsi="Calibri" w:cs="Calibri"/>
          <w:sz w:val="22"/>
          <w:szCs w:val="22"/>
          <w:u w:val="single"/>
        </w:rPr>
      </w:pPr>
    </w:p>
    <w:p w14:paraId="6033CF09" w14:textId="77777777" w:rsidR="00F96A32" w:rsidRPr="00450E73" w:rsidRDefault="00F96A32" w:rsidP="00310EE3">
      <w:pPr>
        <w:jc w:val="both"/>
        <w:rPr>
          <w:rFonts w:ascii="Calibri" w:hAnsi="Calibri" w:cs="Calibri"/>
          <w:sz w:val="22"/>
          <w:szCs w:val="22"/>
        </w:rPr>
      </w:pPr>
      <w:r w:rsidRPr="00450E73">
        <w:rPr>
          <w:rFonts w:ascii="Calibri" w:hAnsi="Calibri" w:cs="Calibri"/>
          <w:sz w:val="22"/>
          <w:szCs w:val="22"/>
        </w:rPr>
        <w:t>Si allega nota sulle programmazioni e valutazioni sopra citate.</w:t>
      </w:r>
    </w:p>
    <w:p w14:paraId="3E9A668F" w14:textId="77777777" w:rsidR="00865DCF" w:rsidRPr="00450E73" w:rsidRDefault="00865DCF" w:rsidP="00310EE3">
      <w:pPr>
        <w:jc w:val="both"/>
        <w:rPr>
          <w:rFonts w:ascii="Calibri" w:hAnsi="Calibri" w:cs="Calibri"/>
          <w:sz w:val="22"/>
          <w:szCs w:val="22"/>
        </w:rPr>
      </w:pPr>
      <w:r w:rsidRPr="00450E73">
        <w:rPr>
          <w:rFonts w:ascii="Calibri" w:hAnsi="Calibri" w:cs="Calibri"/>
          <w:sz w:val="22"/>
          <w:szCs w:val="22"/>
        </w:rPr>
        <w:t>Si</w:t>
      </w:r>
      <w:r w:rsidR="00377D5E" w:rsidRPr="00450E73">
        <w:rPr>
          <w:rFonts w:ascii="Calibri" w:hAnsi="Calibri" w:cs="Calibri"/>
          <w:sz w:val="22"/>
          <w:szCs w:val="22"/>
        </w:rPr>
        <w:t xml:space="preserve"> resta a disposizione</w:t>
      </w:r>
      <w:r w:rsidRPr="00450E73">
        <w:rPr>
          <w:rFonts w:ascii="Calibri" w:hAnsi="Calibri" w:cs="Calibri"/>
          <w:sz w:val="22"/>
          <w:szCs w:val="22"/>
        </w:rPr>
        <w:t xml:space="preserve"> per ogni ulteriore chiarimento.</w:t>
      </w:r>
    </w:p>
    <w:p w14:paraId="445D5111" w14:textId="77777777" w:rsidR="00310EE3" w:rsidRPr="00450E73" w:rsidRDefault="00310EE3" w:rsidP="00310EE3">
      <w:pPr>
        <w:jc w:val="both"/>
        <w:rPr>
          <w:rFonts w:ascii="Calibri" w:hAnsi="Calibri" w:cs="Calibri"/>
          <w:sz w:val="22"/>
          <w:szCs w:val="22"/>
        </w:rPr>
      </w:pPr>
    </w:p>
    <w:p w14:paraId="4AFBE034" w14:textId="77777777" w:rsidR="00865DCF" w:rsidRPr="00450E73" w:rsidRDefault="00865DCF" w:rsidP="00310EE3">
      <w:pPr>
        <w:jc w:val="both"/>
        <w:rPr>
          <w:rFonts w:ascii="Calibri" w:hAnsi="Calibri" w:cs="Calibri"/>
          <w:sz w:val="22"/>
          <w:szCs w:val="22"/>
        </w:rPr>
      </w:pPr>
      <w:r w:rsidRPr="00450E73">
        <w:rPr>
          <w:rFonts w:ascii="Calibri" w:hAnsi="Calibri" w:cs="Calibri"/>
          <w:sz w:val="22"/>
          <w:szCs w:val="22"/>
        </w:rPr>
        <w:t>Distinti saluti</w:t>
      </w:r>
    </w:p>
    <w:p w14:paraId="3BD4FB5D" w14:textId="77777777" w:rsidR="00450E73" w:rsidRDefault="00450E73" w:rsidP="00286E28">
      <w:pPr>
        <w:jc w:val="both"/>
        <w:rPr>
          <w:rFonts w:ascii="Calibri" w:hAnsi="Calibri" w:cs="Calibri"/>
          <w:sz w:val="22"/>
          <w:szCs w:val="22"/>
        </w:rPr>
      </w:pPr>
    </w:p>
    <w:p w14:paraId="74BBFBC5" w14:textId="77777777" w:rsidR="00DE06F1" w:rsidRPr="00450E73" w:rsidRDefault="00310EE3" w:rsidP="00286E28">
      <w:pPr>
        <w:jc w:val="both"/>
        <w:rPr>
          <w:rFonts w:ascii="Calibri" w:hAnsi="Calibri" w:cs="Calibri"/>
          <w:sz w:val="22"/>
          <w:szCs w:val="22"/>
        </w:rPr>
      </w:pPr>
      <w:r w:rsidRPr="00450E73">
        <w:rPr>
          <w:rFonts w:ascii="Calibri" w:hAnsi="Calibri" w:cs="Calibri"/>
          <w:sz w:val="22"/>
          <w:szCs w:val="22"/>
        </w:rPr>
        <w:t>_________</w:t>
      </w:r>
      <w:r w:rsidR="00450E73">
        <w:rPr>
          <w:rFonts w:ascii="Calibri" w:hAnsi="Calibri" w:cs="Calibri"/>
          <w:sz w:val="22"/>
          <w:szCs w:val="22"/>
        </w:rPr>
        <w:t>___</w:t>
      </w:r>
      <w:r w:rsidR="00286E28" w:rsidRPr="00450E73">
        <w:rPr>
          <w:rFonts w:ascii="Calibri" w:hAnsi="Calibri" w:cs="Calibri"/>
          <w:sz w:val="22"/>
          <w:szCs w:val="22"/>
        </w:rPr>
        <w:t>, __________</w:t>
      </w:r>
    </w:p>
    <w:p w14:paraId="6AB69E5D" w14:textId="77777777" w:rsidR="000B476F" w:rsidRPr="00450E73" w:rsidRDefault="000B476F">
      <w:pPr>
        <w:ind w:left="5664" w:firstLine="708"/>
        <w:jc w:val="both"/>
        <w:rPr>
          <w:rFonts w:ascii="Calibri" w:hAnsi="Calibri" w:cs="Calibri"/>
          <w:sz w:val="22"/>
          <w:szCs w:val="22"/>
        </w:rPr>
      </w:pPr>
    </w:p>
    <w:p w14:paraId="7AE641E7" w14:textId="77777777" w:rsidR="000B476F" w:rsidRPr="00450E73" w:rsidRDefault="000B476F">
      <w:pPr>
        <w:ind w:left="5664" w:firstLine="708"/>
        <w:jc w:val="both"/>
        <w:rPr>
          <w:rFonts w:ascii="Calibri" w:hAnsi="Calibri" w:cs="Calibri"/>
          <w:sz w:val="22"/>
          <w:szCs w:val="22"/>
        </w:rPr>
      </w:pPr>
    </w:p>
    <w:p w14:paraId="6E7B3F3D" w14:textId="77777777" w:rsidR="00865DCF" w:rsidRPr="00450E73" w:rsidRDefault="00865DCF" w:rsidP="009C2D8E">
      <w:pPr>
        <w:ind w:left="4956" w:firstLine="1423"/>
        <w:jc w:val="both"/>
        <w:rPr>
          <w:rFonts w:ascii="Calibri" w:hAnsi="Calibri" w:cs="Calibri"/>
          <w:sz w:val="22"/>
          <w:szCs w:val="22"/>
        </w:rPr>
      </w:pPr>
      <w:r w:rsidRPr="00450E73">
        <w:rPr>
          <w:rFonts w:ascii="Calibri" w:hAnsi="Calibri" w:cs="Calibri"/>
          <w:sz w:val="22"/>
          <w:szCs w:val="22"/>
        </w:rPr>
        <w:t>IL DIRIGENTE SCOLASTICO</w:t>
      </w:r>
    </w:p>
    <w:p w14:paraId="0935FED3" w14:textId="77777777" w:rsidR="009C2D8E" w:rsidRPr="00450E73" w:rsidRDefault="009C2D8E" w:rsidP="009C2D8E">
      <w:pPr>
        <w:ind w:left="4956" w:firstLine="1423"/>
        <w:jc w:val="both"/>
        <w:rPr>
          <w:rFonts w:ascii="Calibri" w:hAnsi="Calibri" w:cs="Calibri"/>
          <w:sz w:val="22"/>
          <w:szCs w:val="22"/>
        </w:rPr>
      </w:pPr>
    </w:p>
    <w:p w14:paraId="777D9B46" w14:textId="77777777" w:rsidR="004A399D" w:rsidRPr="00450E73" w:rsidRDefault="00450E73" w:rsidP="00450E73">
      <w:pPr>
        <w:jc w:val="center"/>
        <w:rPr>
          <w:rFonts w:ascii="Calibri" w:hAnsi="Calibri" w:cs="Calibri"/>
          <w:sz w:val="22"/>
          <w:szCs w:val="22"/>
        </w:rPr>
      </w:pPr>
      <w:r>
        <w:rPr>
          <w:rFonts w:ascii="Calibri" w:hAnsi="Calibri" w:cs="Calibri"/>
          <w:sz w:val="22"/>
          <w:szCs w:val="22"/>
        </w:rPr>
        <w:t xml:space="preserve">                                                                              </w:t>
      </w:r>
      <w:r w:rsidR="00002BA8">
        <w:rPr>
          <w:rFonts w:ascii="Calibri" w:hAnsi="Calibri" w:cs="Calibri"/>
          <w:sz w:val="22"/>
          <w:szCs w:val="22"/>
        </w:rPr>
        <w:t xml:space="preserve">                               P</w:t>
      </w:r>
      <w:r>
        <w:rPr>
          <w:rFonts w:ascii="Calibri" w:hAnsi="Calibri" w:cs="Calibri"/>
          <w:sz w:val="22"/>
          <w:szCs w:val="22"/>
        </w:rPr>
        <w:t>rof.ssa Laura Tringali</w:t>
      </w:r>
    </w:p>
    <w:p w14:paraId="28BAB63B" w14:textId="77777777" w:rsidR="00865DCF" w:rsidRPr="00450E73" w:rsidRDefault="00F808B8" w:rsidP="00450E73">
      <w:pPr>
        <w:jc w:val="center"/>
        <w:rPr>
          <w:rFonts w:ascii="Calibri" w:hAnsi="Calibri" w:cs="Calibri"/>
          <w:b/>
          <w:sz w:val="22"/>
          <w:szCs w:val="22"/>
        </w:rPr>
      </w:pPr>
      <w:r w:rsidRPr="00450E73">
        <w:rPr>
          <w:rFonts w:ascii="Calibri" w:hAnsi="Calibri" w:cs="Calibri"/>
          <w:sz w:val="22"/>
          <w:szCs w:val="22"/>
        </w:rPr>
        <w:br w:type="page"/>
      </w:r>
      <w:r w:rsidR="00450E73">
        <w:rPr>
          <w:rFonts w:ascii="Calibri" w:hAnsi="Calibri" w:cs="Calibri"/>
          <w:sz w:val="22"/>
          <w:szCs w:val="22"/>
        </w:rPr>
        <w:lastRenderedPageBreak/>
        <w:t xml:space="preserve">                                                                                                                                        </w:t>
      </w:r>
      <w:r w:rsidR="00865DCF" w:rsidRPr="00450E73">
        <w:rPr>
          <w:rFonts w:ascii="Calibri" w:hAnsi="Calibri" w:cs="Calibri"/>
          <w:b/>
          <w:sz w:val="22"/>
          <w:szCs w:val="22"/>
        </w:rPr>
        <w:t>Al Dirigente Scolastico</w:t>
      </w:r>
    </w:p>
    <w:p w14:paraId="1DEDBB32" w14:textId="77777777" w:rsidR="00450E73" w:rsidRDefault="00450E73" w:rsidP="00310EE3">
      <w:pPr>
        <w:jc w:val="right"/>
        <w:rPr>
          <w:rFonts w:ascii="Calibri" w:hAnsi="Calibri" w:cs="Calibri"/>
          <w:b/>
          <w:sz w:val="22"/>
          <w:szCs w:val="22"/>
        </w:rPr>
      </w:pPr>
    </w:p>
    <w:p w14:paraId="443324C3" w14:textId="77777777" w:rsidR="00F808B8" w:rsidRPr="00450E73" w:rsidRDefault="00450E73" w:rsidP="00310EE3">
      <w:pPr>
        <w:jc w:val="right"/>
        <w:rPr>
          <w:rFonts w:ascii="Calibri" w:hAnsi="Calibri" w:cs="Calibri"/>
          <w:b/>
          <w:sz w:val="22"/>
          <w:szCs w:val="22"/>
        </w:rPr>
      </w:pPr>
      <w:r>
        <w:rPr>
          <w:rFonts w:ascii="Calibri" w:hAnsi="Calibri" w:cs="Calibri"/>
          <w:b/>
          <w:sz w:val="22"/>
          <w:szCs w:val="22"/>
        </w:rPr>
        <w:t xml:space="preserve">   </w:t>
      </w:r>
      <w:r w:rsidR="00310EE3" w:rsidRPr="00450E73">
        <w:rPr>
          <w:rFonts w:ascii="Calibri" w:hAnsi="Calibri" w:cs="Calibri"/>
          <w:b/>
          <w:sz w:val="22"/>
          <w:szCs w:val="22"/>
        </w:rPr>
        <w:t>______________________</w:t>
      </w:r>
      <w:r>
        <w:rPr>
          <w:rFonts w:ascii="Calibri" w:hAnsi="Calibri" w:cs="Calibri"/>
          <w:b/>
          <w:sz w:val="22"/>
          <w:szCs w:val="22"/>
        </w:rPr>
        <w:t>___</w:t>
      </w:r>
    </w:p>
    <w:p w14:paraId="79161E22" w14:textId="77777777" w:rsidR="00F808B8" w:rsidRPr="00450E73" w:rsidRDefault="00F808B8" w:rsidP="00310EE3">
      <w:pPr>
        <w:jc w:val="right"/>
        <w:rPr>
          <w:rFonts w:ascii="Calibri" w:hAnsi="Calibri" w:cs="Calibri"/>
          <w:sz w:val="22"/>
          <w:szCs w:val="22"/>
        </w:rPr>
      </w:pPr>
    </w:p>
    <w:p w14:paraId="608F01A0" w14:textId="77777777" w:rsidR="00F808B8" w:rsidRPr="00450E73" w:rsidRDefault="00F808B8">
      <w:pPr>
        <w:jc w:val="both"/>
        <w:rPr>
          <w:rFonts w:ascii="Calibri" w:hAnsi="Calibri" w:cs="Calibri"/>
          <w:sz w:val="22"/>
          <w:szCs w:val="22"/>
        </w:rPr>
      </w:pPr>
    </w:p>
    <w:p w14:paraId="693E39F4" w14:textId="77777777" w:rsidR="00F808B8" w:rsidRPr="00450E73" w:rsidRDefault="00F808B8">
      <w:pPr>
        <w:jc w:val="both"/>
        <w:rPr>
          <w:rFonts w:ascii="Calibri" w:hAnsi="Calibri" w:cs="Calibri"/>
          <w:sz w:val="22"/>
          <w:szCs w:val="22"/>
        </w:rPr>
      </w:pPr>
    </w:p>
    <w:p w14:paraId="134235E3" w14:textId="77777777" w:rsidR="00F808B8" w:rsidRPr="00450E73" w:rsidRDefault="00F808B8">
      <w:pPr>
        <w:jc w:val="both"/>
        <w:rPr>
          <w:rFonts w:ascii="Calibri" w:hAnsi="Calibri" w:cs="Calibri"/>
          <w:sz w:val="22"/>
          <w:szCs w:val="22"/>
        </w:rPr>
      </w:pPr>
    </w:p>
    <w:p w14:paraId="6E19FCAF" w14:textId="77777777" w:rsidR="00865DCF" w:rsidRPr="00450E73" w:rsidRDefault="009C2D8E">
      <w:pPr>
        <w:jc w:val="both"/>
        <w:rPr>
          <w:rFonts w:ascii="Calibri" w:hAnsi="Calibri" w:cs="Calibri"/>
          <w:sz w:val="22"/>
          <w:szCs w:val="22"/>
        </w:rPr>
      </w:pPr>
      <w:r w:rsidRPr="00450E73">
        <w:rPr>
          <w:rFonts w:ascii="Calibri" w:hAnsi="Calibri" w:cs="Calibri"/>
          <w:sz w:val="22"/>
          <w:szCs w:val="22"/>
        </w:rPr>
        <w:t xml:space="preserve">I sottoscritti </w:t>
      </w:r>
      <w:r w:rsidRPr="00450E73">
        <w:rPr>
          <w:rFonts w:ascii="Calibri" w:hAnsi="Calibri" w:cs="Calibri"/>
          <w:sz w:val="22"/>
          <w:szCs w:val="22"/>
        </w:rPr>
        <w:tab/>
      </w:r>
      <w:r w:rsidR="00865DCF" w:rsidRPr="00450E73">
        <w:rPr>
          <w:rFonts w:ascii="Calibri" w:hAnsi="Calibri" w:cs="Calibri"/>
          <w:sz w:val="22"/>
          <w:szCs w:val="22"/>
        </w:rPr>
        <w:t>_______________________________________</w:t>
      </w:r>
    </w:p>
    <w:p w14:paraId="75FFC0C1" w14:textId="77777777" w:rsidR="00865DCF" w:rsidRPr="00450E73" w:rsidRDefault="00865DCF">
      <w:pPr>
        <w:jc w:val="both"/>
        <w:rPr>
          <w:rFonts w:ascii="Calibri" w:hAnsi="Calibri" w:cs="Calibri"/>
          <w:sz w:val="22"/>
          <w:szCs w:val="22"/>
        </w:rPr>
      </w:pPr>
    </w:p>
    <w:p w14:paraId="6F929DA1" w14:textId="77777777" w:rsidR="00865DCF" w:rsidRPr="00450E73" w:rsidRDefault="009C2D8E" w:rsidP="009C2D8E">
      <w:pPr>
        <w:tabs>
          <w:tab w:val="left" w:pos="1418"/>
        </w:tabs>
        <w:jc w:val="both"/>
        <w:rPr>
          <w:rFonts w:ascii="Calibri" w:hAnsi="Calibri" w:cs="Calibri"/>
          <w:sz w:val="22"/>
          <w:szCs w:val="22"/>
        </w:rPr>
      </w:pPr>
      <w:r w:rsidRPr="00450E73">
        <w:rPr>
          <w:rFonts w:ascii="Calibri" w:hAnsi="Calibri" w:cs="Calibri"/>
          <w:sz w:val="22"/>
          <w:szCs w:val="22"/>
        </w:rPr>
        <w:tab/>
      </w:r>
      <w:r w:rsidR="00865DCF" w:rsidRPr="00450E73">
        <w:rPr>
          <w:rFonts w:ascii="Calibri" w:hAnsi="Calibri" w:cs="Calibri"/>
          <w:sz w:val="22"/>
          <w:szCs w:val="22"/>
        </w:rPr>
        <w:t>_______________________________________</w:t>
      </w:r>
    </w:p>
    <w:p w14:paraId="66B60A85" w14:textId="77777777" w:rsidR="00865DCF" w:rsidRPr="00450E73" w:rsidRDefault="00865DCF">
      <w:pPr>
        <w:jc w:val="both"/>
        <w:rPr>
          <w:rFonts w:ascii="Calibri" w:hAnsi="Calibri" w:cs="Calibri"/>
          <w:sz w:val="22"/>
          <w:szCs w:val="22"/>
        </w:rPr>
      </w:pPr>
    </w:p>
    <w:p w14:paraId="70BE72D8" w14:textId="77777777" w:rsidR="00865DCF" w:rsidRPr="00450E73" w:rsidRDefault="009C2D8E">
      <w:pPr>
        <w:jc w:val="both"/>
        <w:rPr>
          <w:rFonts w:ascii="Calibri" w:hAnsi="Calibri" w:cs="Calibri"/>
          <w:sz w:val="22"/>
          <w:szCs w:val="22"/>
        </w:rPr>
      </w:pPr>
      <w:r w:rsidRPr="00450E73">
        <w:rPr>
          <w:rFonts w:ascii="Calibri" w:hAnsi="Calibri" w:cs="Calibri"/>
          <w:sz w:val="22"/>
          <w:szCs w:val="22"/>
        </w:rPr>
        <w:t xml:space="preserve">in qualità di </w:t>
      </w:r>
      <w:r w:rsidR="00F96A32" w:rsidRPr="00450E73">
        <w:rPr>
          <w:rFonts w:ascii="Calibri" w:hAnsi="Calibri" w:cs="Calibri"/>
          <w:sz w:val="22"/>
          <w:szCs w:val="22"/>
        </w:rPr>
        <w:t>genitori/tutori</w:t>
      </w:r>
      <w:r w:rsidRPr="00450E73">
        <w:rPr>
          <w:rFonts w:ascii="Calibri" w:hAnsi="Calibri" w:cs="Calibri"/>
          <w:sz w:val="22"/>
          <w:szCs w:val="22"/>
        </w:rPr>
        <w:tab/>
      </w:r>
    </w:p>
    <w:p w14:paraId="5548C333" w14:textId="77777777" w:rsidR="00865DCF" w:rsidRPr="00450E73" w:rsidRDefault="00865DCF">
      <w:pPr>
        <w:jc w:val="both"/>
        <w:rPr>
          <w:rFonts w:ascii="Calibri" w:hAnsi="Calibri" w:cs="Calibri"/>
          <w:sz w:val="22"/>
          <w:szCs w:val="22"/>
        </w:rPr>
      </w:pPr>
    </w:p>
    <w:p w14:paraId="63756998" w14:textId="77777777" w:rsidR="00865DCF" w:rsidRPr="00450E73" w:rsidRDefault="00865DCF">
      <w:pPr>
        <w:jc w:val="both"/>
        <w:rPr>
          <w:rFonts w:ascii="Calibri" w:hAnsi="Calibri" w:cs="Calibri"/>
          <w:sz w:val="22"/>
          <w:szCs w:val="22"/>
        </w:rPr>
      </w:pPr>
      <w:r w:rsidRPr="00450E73">
        <w:rPr>
          <w:rFonts w:ascii="Calibri" w:hAnsi="Calibri" w:cs="Calibri"/>
          <w:sz w:val="22"/>
          <w:szCs w:val="22"/>
        </w:rPr>
        <w:t>dell’allieva/o</w:t>
      </w:r>
      <w:r w:rsidRPr="00450E73">
        <w:rPr>
          <w:rFonts w:ascii="Calibri" w:hAnsi="Calibri" w:cs="Calibri"/>
          <w:sz w:val="22"/>
          <w:szCs w:val="22"/>
        </w:rPr>
        <w:tab/>
        <w:t>_______________________________________</w:t>
      </w:r>
    </w:p>
    <w:p w14:paraId="2A60E5E7" w14:textId="77777777" w:rsidR="00865DCF" w:rsidRPr="00450E73" w:rsidRDefault="00865DCF">
      <w:pPr>
        <w:jc w:val="both"/>
        <w:rPr>
          <w:rFonts w:ascii="Calibri" w:hAnsi="Calibri" w:cs="Calibri"/>
          <w:sz w:val="22"/>
          <w:szCs w:val="22"/>
        </w:rPr>
      </w:pPr>
    </w:p>
    <w:p w14:paraId="6260A828" w14:textId="77777777" w:rsidR="00865DCF" w:rsidRPr="00450E73" w:rsidRDefault="00865DCF">
      <w:pPr>
        <w:jc w:val="both"/>
        <w:rPr>
          <w:rFonts w:ascii="Calibri" w:hAnsi="Calibri" w:cs="Calibri"/>
          <w:sz w:val="22"/>
          <w:szCs w:val="22"/>
        </w:rPr>
      </w:pPr>
      <w:r w:rsidRPr="00450E73">
        <w:rPr>
          <w:rFonts w:ascii="Calibri" w:hAnsi="Calibri" w:cs="Calibri"/>
          <w:sz w:val="22"/>
          <w:szCs w:val="22"/>
        </w:rPr>
        <w:t>iscritto alla classe _____ sez. _____ del Suo Istituto,</w:t>
      </w:r>
    </w:p>
    <w:p w14:paraId="311FED2F" w14:textId="77777777" w:rsidR="00865DCF" w:rsidRPr="00450E73" w:rsidRDefault="00865DCF">
      <w:pPr>
        <w:jc w:val="both"/>
        <w:rPr>
          <w:rFonts w:ascii="Calibri" w:hAnsi="Calibri" w:cs="Calibri"/>
          <w:sz w:val="22"/>
          <w:szCs w:val="22"/>
        </w:rPr>
      </w:pPr>
    </w:p>
    <w:p w14:paraId="30DAF812" w14:textId="77777777" w:rsidR="00865DCF" w:rsidRPr="00450E73" w:rsidRDefault="00865DCF">
      <w:pPr>
        <w:jc w:val="both"/>
        <w:rPr>
          <w:rFonts w:ascii="Calibri" w:hAnsi="Calibri" w:cs="Calibri"/>
          <w:sz w:val="22"/>
          <w:szCs w:val="22"/>
        </w:rPr>
      </w:pPr>
    </w:p>
    <w:p w14:paraId="5B6B95C4" w14:textId="77777777" w:rsidR="00865DCF" w:rsidRPr="00450E73" w:rsidRDefault="009C2D8E">
      <w:pPr>
        <w:pStyle w:val="Titolo2"/>
        <w:rPr>
          <w:rFonts w:ascii="Calibri" w:hAnsi="Calibri" w:cs="Calibri"/>
          <w:sz w:val="22"/>
          <w:szCs w:val="22"/>
        </w:rPr>
      </w:pPr>
      <w:r w:rsidRPr="00450E73">
        <w:rPr>
          <w:rFonts w:ascii="Calibri" w:hAnsi="Calibri" w:cs="Calibri"/>
          <w:sz w:val="22"/>
          <w:szCs w:val="22"/>
        </w:rPr>
        <w:t>DICHIARANO</w:t>
      </w:r>
    </w:p>
    <w:p w14:paraId="495D6821" w14:textId="77777777" w:rsidR="00865DCF" w:rsidRPr="00450E73" w:rsidRDefault="00865DCF">
      <w:pPr>
        <w:jc w:val="both"/>
        <w:rPr>
          <w:rFonts w:ascii="Calibri" w:hAnsi="Calibri" w:cs="Calibri"/>
          <w:b/>
          <w:bCs/>
          <w:sz w:val="22"/>
          <w:szCs w:val="22"/>
        </w:rPr>
      </w:pPr>
    </w:p>
    <w:p w14:paraId="1F70915B" w14:textId="77777777" w:rsidR="00865DCF" w:rsidRPr="00450E73" w:rsidRDefault="00865DCF" w:rsidP="009C2D8E">
      <w:pPr>
        <w:numPr>
          <w:ilvl w:val="0"/>
          <w:numId w:val="3"/>
        </w:numPr>
        <w:jc w:val="both"/>
        <w:rPr>
          <w:rFonts w:ascii="Calibri" w:hAnsi="Calibri" w:cs="Calibri"/>
          <w:b/>
          <w:bCs/>
          <w:sz w:val="22"/>
          <w:szCs w:val="22"/>
        </w:rPr>
      </w:pPr>
      <w:r w:rsidRPr="00450E73">
        <w:rPr>
          <w:rFonts w:ascii="Calibri" w:hAnsi="Calibri" w:cs="Calibri"/>
          <w:b/>
          <w:bCs/>
          <w:sz w:val="22"/>
          <w:szCs w:val="22"/>
        </w:rPr>
        <w:t>di accettare</w:t>
      </w:r>
    </w:p>
    <w:p w14:paraId="3C8521F5" w14:textId="77777777" w:rsidR="00865DCF" w:rsidRPr="00450E73" w:rsidRDefault="00865DCF" w:rsidP="009C2D8E">
      <w:pPr>
        <w:numPr>
          <w:ilvl w:val="0"/>
          <w:numId w:val="3"/>
        </w:numPr>
        <w:jc w:val="both"/>
        <w:rPr>
          <w:rFonts w:ascii="Calibri" w:hAnsi="Calibri" w:cs="Calibri"/>
          <w:b/>
          <w:bCs/>
          <w:sz w:val="22"/>
          <w:szCs w:val="22"/>
        </w:rPr>
      </w:pPr>
      <w:r w:rsidRPr="00450E73">
        <w:rPr>
          <w:rFonts w:ascii="Calibri" w:hAnsi="Calibri" w:cs="Calibri"/>
          <w:b/>
          <w:bCs/>
          <w:sz w:val="22"/>
          <w:szCs w:val="22"/>
        </w:rPr>
        <w:t>di non accettare</w:t>
      </w:r>
    </w:p>
    <w:p w14:paraId="5A747BEF" w14:textId="77777777" w:rsidR="00865DCF" w:rsidRPr="00450E73" w:rsidRDefault="00865DCF" w:rsidP="009C2D8E">
      <w:pPr>
        <w:jc w:val="both"/>
        <w:rPr>
          <w:rFonts w:ascii="Calibri" w:hAnsi="Calibri" w:cs="Calibri"/>
          <w:b/>
          <w:bCs/>
          <w:sz w:val="22"/>
          <w:szCs w:val="22"/>
        </w:rPr>
      </w:pPr>
    </w:p>
    <w:p w14:paraId="41C3680D" w14:textId="77777777" w:rsidR="00F96A32" w:rsidRPr="00450E73" w:rsidRDefault="00865DCF" w:rsidP="00F96A32">
      <w:pPr>
        <w:ind w:left="360"/>
        <w:jc w:val="both"/>
        <w:rPr>
          <w:rFonts w:ascii="Calibri" w:hAnsi="Calibri" w:cs="Calibri"/>
          <w:sz w:val="22"/>
          <w:szCs w:val="22"/>
        </w:rPr>
      </w:pPr>
      <w:r w:rsidRPr="00450E73">
        <w:rPr>
          <w:rFonts w:ascii="Calibri" w:hAnsi="Calibri" w:cs="Calibri"/>
          <w:sz w:val="22"/>
          <w:szCs w:val="22"/>
        </w:rPr>
        <w:t>la decisione del Consiglio di Classe sulla valutaz</w:t>
      </w:r>
      <w:r w:rsidR="00681122" w:rsidRPr="00450E73">
        <w:rPr>
          <w:rFonts w:ascii="Calibri" w:hAnsi="Calibri" w:cs="Calibri"/>
          <w:sz w:val="22"/>
          <w:szCs w:val="22"/>
        </w:rPr>
        <w:t xml:space="preserve">ione </w:t>
      </w:r>
      <w:r w:rsidR="00AE2F4C" w:rsidRPr="00450E73">
        <w:rPr>
          <w:rFonts w:ascii="Calibri" w:hAnsi="Calibri" w:cs="Calibri"/>
          <w:sz w:val="22"/>
          <w:szCs w:val="22"/>
        </w:rPr>
        <w:t xml:space="preserve">e la programmazione didattica </w:t>
      </w:r>
      <w:r w:rsidR="00F96A32" w:rsidRPr="00450E73">
        <w:rPr>
          <w:rFonts w:ascii="Calibri" w:hAnsi="Calibri" w:cs="Calibri"/>
          <w:b/>
          <w:bCs/>
          <w:sz w:val="22"/>
          <w:szCs w:val="22"/>
        </w:rPr>
        <w:t xml:space="preserve">differenziata </w:t>
      </w:r>
      <w:r w:rsidR="00F96A32" w:rsidRPr="00450E73">
        <w:rPr>
          <w:rFonts w:ascii="Calibri" w:hAnsi="Calibri" w:cs="Calibri"/>
          <w:sz w:val="22"/>
          <w:szCs w:val="22"/>
        </w:rPr>
        <w:t>(ai sensi dell’art. 15 dell’O.M. n° 90/01) come da comunicazione prot.  n. _______ del ___.</w:t>
      </w:r>
    </w:p>
    <w:p w14:paraId="007B879A" w14:textId="77777777" w:rsidR="00865DCF" w:rsidRPr="00450E73" w:rsidRDefault="00865DCF">
      <w:pPr>
        <w:jc w:val="both"/>
        <w:rPr>
          <w:rFonts w:ascii="Calibri" w:hAnsi="Calibri" w:cs="Calibri"/>
          <w:sz w:val="22"/>
          <w:szCs w:val="22"/>
        </w:rPr>
      </w:pPr>
    </w:p>
    <w:p w14:paraId="1E0DE05C" w14:textId="77777777" w:rsidR="003D12DB" w:rsidRPr="00450E73" w:rsidRDefault="003D12DB" w:rsidP="003D12DB">
      <w:pPr>
        <w:ind w:left="426"/>
        <w:jc w:val="both"/>
        <w:rPr>
          <w:rFonts w:ascii="Calibri" w:hAnsi="Calibri" w:cs="Calibri"/>
          <w:sz w:val="22"/>
          <w:szCs w:val="22"/>
        </w:rPr>
      </w:pPr>
    </w:p>
    <w:p w14:paraId="1564F2DB" w14:textId="77777777" w:rsidR="003D12DB" w:rsidRPr="00450E73" w:rsidRDefault="003D12DB" w:rsidP="003D12DB">
      <w:pPr>
        <w:ind w:left="426"/>
        <w:jc w:val="both"/>
        <w:rPr>
          <w:rFonts w:ascii="Calibri" w:hAnsi="Calibri" w:cs="Calibri"/>
          <w:sz w:val="22"/>
          <w:szCs w:val="22"/>
        </w:rPr>
      </w:pPr>
    </w:p>
    <w:p w14:paraId="5CC57AD6" w14:textId="77777777" w:rsidR="00865DCF" w:rsidRPr="00450E73" w:rsidRDefault="00865DCF">
      <w:pPr>
        <w:jc w:val="both"/>
        <w:rPr>
          <w:rFonts w:ascii="Calibri" w:hAnsi="Calibri" w:cs="Calibri"/>
          <w:b/>
          <w:bCs/>
          <w:sz w:val="22"/>
          <w:szCs w:val="22"/>
        </w:rPr>
      </w:pPr>
    </w:p>
    <w:p w14:paraId="1F063993" w14:textId="77777777" w:rsidR="00865DCF" w:rsidRPr="00450E73" w:rsidRDefault="004F6B33" w:rsidP="00F96A32">
      <w:pPr>
        <w:tabs>
          <w:tab w:val="left" w:pos="6237"/>
        </w:tabs>
        <w:jc w:val="both"/>
        <w:rPr>
          <w:rFonts w:ascii="Calibri" w:hAnsi="Calibri" w:cs="Calibri"/>
          <w:b/>
          <w:bCs/>
          <w:sz w:val="22"/>
          <w:szCs w:val="22"/>
        </w:rPr>
      </w:pPr>
      <w:r w:rsidRPr="00450E73">
        <w:rPr>
          <w:rFonts w:ascii="Calibri" w:hAnsi="Calibri" w:cs="Calibri"/>
          <w:b/>
          <w:bCs/>
          <w:sz w:val="22"/>
          <w:szCs w:val="22"/>
        </w:rPr>
        <w:t xml:space="preserve">Data ______________________ </w:t>
      </w:r>
      <w:r w:rsidR="00F96A32" w:rsidRPr="00450E73">
        <w:rPr>
          <w:rFonts w:ascii="Calibri" w:hAnsi="Calibri" w:cs="Calibri"/>
          <w:b/>
          <w:bCs/>
          <w:sz w:val="22"/>
          <w:szCs w:val="22"/>
        </w:rPr>
        <w:tab/>
      </w:r>
      <w:r w:rsidR="00865DCF" w:rsidRPr="00450E73">
        <w:rPr>
          <w:rFonts w:ascii="Calibri" w:hAnsi="Calibri" w:cs="Calibri"/>
          <w:b/>
          <w:bCs/>
          <w:sz w:val="22"/>
          <w:szCs w:val="22"/>
        </w:rPr>
        <w:t>Firme</w:t>
      </w:r>
      <w:r w:rsidR="00865DCF" w:rsidRPr="00450E73">
        <w:rPr>
          <w:rFonts w:ascii="Calibri" w:hAnsi="Calibri" w:cs="Calibri"/>
          <w:sz w:val="22"/>
          <w:szCs w:val="22"/>
        </w:rPr>
        <w:t xml:space="preserve"> _____________________</w:t>
      </w:r>
    </w:p>
    <w:p w14:paraId="4CDB85C2" w14:textId="77777777" w:rsidR="00865DCF" w:rsidRPr="00450E73" w:rsidRDefault="00865DCF">
      <w:pPr>
        <w:jc w:val="both"/>
        <w:rPr>
          <w:rFonts w:ascii="Calibri" w:hAnsi="Calibri" w:cs="Calibri"/>
          <w:sz w:val="22"/>
          <w:szCs w:val="22"/>
        </w:rPr>
      </w:pPr>
    </w:p>
    <w:p w14:paraId="1CA736A6" w14:textId="77777777" w:rsidR="00865DCF" w:rsidRPr="00450E73" w:rsidRDefault="001D1505" w:rsidP="00F96A32">
      <w:pPr>
        <w:tabs>
          <w:tab w:val="left" w:pos="6237"/>
        </w:tabs>
        <w:jc w:val="both"/>
        <w:rPr>
          <w:rFonts w:ascii="Calibri" w:hAnsi="Calibri" w:cs="Calibri"/>
          <w:sz w:val="22"/>
          <w:szCs w:val="22"/>
        </w:rPr>
      </w:pPr>
      <w:r w:rsidRPr="00450E73">
        <w:rPr>
          <w:rFonts w:ascii="Calibri" w:hAnsi="Calibri" w:cs="Calibri"/>
          <w:sz w:val="22"/>
          <w:szCs w:val="22"/>
        </w:rPr>
        <w:tab/>
        <w:t xml:space="preserve">           _____________________</w:t>
      </w:r>
    </w:p>
    <w:p w14:paraId="55E8499B" w14:textId="77777777" w:rsidR="00865DCF" w:rsidRPr="00450E73" w:rsidRDefault="00865DCF">
      <w:pPr>
        <w:jc w:val="both"/>
        <w:rPr>
          <w:rFonts w:ascii="Calibri" w:hAnsi="Calibri" w:cs="Calibri"/>
          <w:sz w:val="22"/>
          <w:szCs w:val="22"/>
        </w:rPr>
      </w:pPr>
    </w:p>
    <w:p w14:paraId="4B5CAE34" w14:textId="77777777" w:rsidR="00865DCF" w:rsidRPr="00450E73" w:rsidRDefault="00865DCF">
      <w:pPr>
        <w:jc w:val="both"/>
        <w:rPr>
          <w:rFonts w:ascii="Calibri" w:hAnsi="Calibri" w:cs="Calibri"/>
          <w:sz w:val="22"/>
          <w:szCs w:val="22"/>
        </w:rPr>
      </w:pPr>
    </w:p>
    <w:p w14:paraId="3D93D423" w14:textId="77777777" w:rsidR="003D12DB" w:rsidRPr="00450E73" w:rsidRDefault="009C2D8E" w:rsidP="009C2D8E">
      <w:pPr>
        <w:pStyle w:val="NormaleWeb"/>
        <w:rPr>
          <w:rStyle w:val="Enfasigrassetto"/>
          <w:rFonts w:ascii="Calibri" w:hAnsi="Calibri" w:cs="Calibri"/>
          <w:sz w:val="22"/>
          <w:szCs w:val="22"/>
        </w:rPr>
      </w:pPr>
      <w:r w:rsidRPr="00450E73">
        <w:rPr>
          <w:rStyle w:val="Enfasigrassetto"/>
          <w:rFonts w:ascii="Calibri" w:hAnsi="Calibri" w:cs="Calibri"/>
          <w:sz w:val="22"/>
          <w:szCs w:val="22"/>
        </w:rPr>
        <w:br w:type="page"/>
      </w:r>
    </w:p>
    <w:p w14:paraId="6B3E14FC" w14:textId="77777777" w:rsidR="00FF56FE" w:rsidRPr="00450E73" w:rsidRDefault="00FF56FE" w:rsidP="005A3003">
      <w:pPr>
        <w:pStyle w:val="NormaleWeb"/>
        <w:pBdr>
          <w:top w:val="single" w:sz="4" w:space="1" w:color="auto"/>
          <w:left w:val="single" w:sz="4" w:space="4" w:color="auto"/>
          <w:bottom w:val="single" w:sz="4" w:space="1" w:color="auto"/>
          <w:right w:val="single" w:sz="4" w:space="4" w:color="auto"/>
        </w:pBdr>
        <w:shd w:val="clear" w:color="auto" w:fill="D9D9D9"/>
        <w:rPr>
          <w:rStyle w:val="Enfasigrassetto"/>
          <w:rFonts w:ascii="Calibri" w:hAnsi="Calibri" w:cs="Calibri"/>
        </w:rPr>
      </w:pPr>
      <w:r w:rsidRPr="00450E73">
        <w:rPr>
          <w:rStyle w:val="Enfasigrassetto"/>
          <w:rFonts w:ascii="Calibri" w:hAnsi="Calibri" w:cs="Calibri"/>
        </w:rPr>
        <w:lastRenderedPageBreak/>
        <w:t>SINTESI SULLA PROGRAMMAZIONE E VALUTAZIONE DEGLI ALUNNI DISABILI</w:t>
      </w:r>
    </w:p>
    <w:p w14:paraId="47B7F252" w14:textId="77777777" w:rsidR="003832D1" w:rsidRPr="00450E73" w:rsidRDefault="00DB6E9A" w:rsidP="005A3003">
      <w:pPr>
        <w:pStyle w:val="NormaleWeb"/>
        <w:pBdr>
          <w:top w:val="single" w:sz="4" w:space="1" w:color="auto"/>
          <w:left w:val="single" w:sz="4" w:space="4" w:color="auto"/>
          <w:bottom w:val="single" w:sz="4" w:space="1" w:color="auto"/>
          <w:right w:val="single" w:sz="4" w:space="4" w:color="auto"/>
        </w:pBdr>
        <w:shd w:val="clear" w:color="auto" w:fill="D9D9D9"/>
        <w:jc w:val="both"/>
        <w:rPr>
          <w:rFonts w:ascii="Calibri" w:hAnsi="Calibri" w:cs="Calibri"/>
          <w:noProof/>
          <w:sz w:val="22"/>
          <w:szCs w:val="22"/>
        </w:rPr>
      </w:pPr>
      <w:r w:rsidRPr="00450E73">
        <w:rPr>
          <w:rFonts w:ascii="Calibri" w:hAnsi="Calibri" w:cs="Calibri"/>
          <w:noProof/>
          <w:sz w:val="22"/>
          <w:szCs w:val="22"/>
        </w:rPr>
        <w:t xml:space="preserve">Nella scuola </w:t>
      </w:r>
      <w:r w:rsidR="00C141D3" w:rsidRPr="00450E73">
        <w:rPr>
          <w:rFonts w:ascii="Calibri" w:hAnsi="Calibri" w:cs="Calibri"/>
          <w:noProof/>
          <w:sz w:val="22"/>
          <w:szCs w:val="22"/>
        </w:rPr>
        <w:t xml:space="preserve">secondaria </w:t>
      </w:r>
      <w:r w:rsidR="00430828" w:rsidRPr="00450E73">
        <w:rPr>
          <w:rFonts w:ascii="Calibri" w:hAnsi="Calibri" w:cs="Calibri"/>
          <w:noProof/>
          <w:sz w:val="22"/>
          <w:szCs w:val="22"/>
        </w:rPr>
        <w:t>di II grado</w:t>
      </w:r>
      <w:r w:rsidR="00F26C5C" w:rsidRPr="00450E73">
        <w:rPr>
          <w:rFonts w:ascii="Calibri" w:hAnsi="Calibri" w:cs="Calibri"/>
          <w:noProof/>
          <w:sz w:val="22"/>
          <w:szCs w:val="22"/>
        </w:rPr>
        <w:t xml:space="preserve"> </w:t>
      </w:r>
      <w:r w:rsidR="00F152DB" w:rsidRPr="00450E73">
        <w:rPr>
          <w:rFonts w:ascii="Calibri" w:hAnsi="Calibri" w:cs="Calibri"/>
          <w:noProof/>
          <w:sz w:val="22"/>
          <w:szCs w:val="22"/>
        </w:rPr>
        <w:t>gli alunni disabili possono seguire uno de</w:t>
      </w:r>
      <w:r w:rsidR="00F26C5C" w:rsidRPr="00450E73">
        <w:rPr>
          <w:rFonts w:ascii="Calibri" w:hAnsi="Calibri" w:cs="Calibri"/>
          <w:noProof/>
          <w:sz w:val="22"/>
          <w:szCs w:val="22"/>
        </w:rPr>
        <w:t xml:space="preserve">i seguenti </w:t>
      </w:r>
      <w:r w:rsidR="00B04B47" w:rsidRPr="00450E73">
        <w:rPr>
          <w:rFonts w:ascii="Calibri" w:hAnsi="Calibri" w:cs="Calibri"/>
          <w:noProof/>
          <w:sz w:val="22"/>
          <w:szCs w:val="22"/>
        </w:rPr>
        <w:t>per</w:t>
      </w:r>
      <w:r w:rsidRPr="00450E73">
        <w:rPr>
          <w:rFonts w:ascii="Calibri" w:hAnsi="Calibri" w:cs="Calibri"/>
          <w:noProof/>
          <w:sz w:val="22"/>
          <w:szCs w:val="22"/>
        </w:rPr>
        <w:t xml:space="preserve">corsi </w:t>
      </w:r>
      <w:r w:rsidR="00F152DB" w:rsidRPr="00450E73">
        <w:rPr>
          <w:rFonts w:ascii="Calibri" w:hAnsi="Calibri" w:cs="Calibri"/>
          <w:noProof/>
          <w:sz w:val="22"/>
          <w:szCs w:val="22"/>
        </w:rPr>
        <w:t>educativo-</w:t>
      </w:r>
      <w:r w:rsidRPr="00450E73">
        <w:rPr>
          <w:rFonts w:ascii="Calibri" w:hAnsi="Calibri" w:cs="Calibri"/>
          <w:noProof/>
          <w:sz w:val="22"/>
          <w:szCs w:val="22"/>
        </w:rPr>
        <w:t>didattici</w:t>
      </w:r>
      <w:r w:rsidR="00F152DB" w:rsidRPr="00450E73">
        <w:rPr>
          <w:rFonts w:ascii="Calibri" w:hAnsi="Calibri" w:cs="Calibri"/>
          <w:noProof/>
          <w:sz w:val="22"/>
          <w:szCs w:val="22"/>
        </w:rPr>
        <w:t xml:space="preserve"> che confluiscono nel Piano Educativo Individualizzato</w:t>
      </w:r>
    </w:p>
    <w:p w14:paraId="76D8077B" w14:textId="77777777" w:rsidR="002052EF" w:rsidRPr="00450E73" w:rsidRDefault="00D77155" w:rsidP="003832D1">
      <w:pPr>
        <w:pStyle w:val="NormaleWeb"/>
        <w:jc w:val="both"/>
        <w:rPr>
          <w:rFonts w:ascii="Calibri" w:hAnsi="Calibri" w:cs="Calibri"/>
          <w:noProof/>
          <w:sz w:val="22"/>
          <w:szCs w:val="22"/>
        </w:rPr>
      </w:pPr>
      <w:r>
        <w:rPr>
          <w:rFonts w:ascii="Calibri" w:hAnsi="Calibri" w:cs="Calibri"/>
          <w:noProof/>
          <w:sz w:val="22"/>
          <w:szCs w:val="22"/>
        </w:rPr>
        <mc:AlternateContent>
          <mc:Choice Requires="wps">
            <w:drawing>
              <wp:anchor distT="0" distB="0" distL="114300" distR="114300" simplePos="0" relativeHeight="251656704" behindDoc="0" locked="0" layoutInCell="1" allowOverlap="1" wp14:anchorId="70E194E9" wp14:editId="191A991F">
                <wp:simplePos x="0" y="0"/>
                <wp:positionH relativeFrom="column">
                  <wp:posOffset>3903345</wp:posOffset>
                </wp:positionH>
                <wp:positionV relativeFrom="paragraph">
                  <wp:posOffset>111760</wp:posOffset>
                </wp:positionV>
                <wp:extent cx="2280920" cy="795020"/>
                <wp:effectExtent l="0" t="0" r="5080" b="5080"/>
                <wp:wrapThrough wrapText="bothSides">
                  <wp:wrapPolygon edited="0">
                    <wp:start x="0" y="0"/>
                    <wp:lineTo x="0" y="21738"/>
                    <wp:lineTo x="21648" y="21738"/>
                    <wp:lineTo x="21648" y="0"/>
                    <wp:lineTo x="0" y="0"/>
                  </wp:wrapPolygon>
                </wp:wrapThrough>
                <wp:docPr id="105895416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0920" cy="795020"/>
                        </a:xfrm>
                        <a:prstGeom prst="rect">
                          <a:avLst/>
                        </a:prstGeom>
                        <a:solidFill>
                          <a:srgbClr val="FFFFFF"/>
                        </a:solidFill>
                        <a:ln w="9525">
                          <a:solidFill>
                            <a:srgbClr val="000000"/>
                          </a:solidFill>
                          <a:miter lim="800000"/>
                          <a:headEnd/>
                          <a:tailEnd/>
                        </a:ln>
                      </wps:spPr>
                      <wps:txbx>
                        <w:txbxContent>
                          <w:p w14:paraId="4AFA9BF8" w14:textId="77777777" w:rsidR="003566CA" w:rsidRPr="00330E5E" w:rsidRDefault="00F26C5C" w:rsidP="003566CA">
                            <w:pPr>
                              <w:jc w:val="both"/>
                              <w:rPr>
                                <w:rFonts w:ascii="Arial Narrow" w:hAnsi="Arial Narrow"/>
                                <w:sz w:val="22"/>
                                <w:szCs w:val="22"/>
                              </w:rPr>
                            </w:pPr>
                            <w:r>
                              <w:rPr>
                                <w:rFonts w:ascii="Arial Narrow" w:hAnsi="Arial Narrow" w:cs="Arial"/>
                                <w:color w:val="000000"/>
                                <w:sz w:val="22"/>
                                <w:szCs w:val="22"/>
                              </w:rPr>
                              <w:t>E’</w:t>
                            </w:r>
                            <w:r w:rsidR="00FE2192">
                              <w:rPr>
                                <w:rFonts w:ascii="Arial Narrow" w:hAnsi="Arial Narrow" w:cs="Arial"/>
                                <w:color w:val="000000"/>
                                <w:sz w:val="22"/>
                                <w:szCs w:val="22"/>
                              </w:rPr>
                              <w:t xml:space="preserve"> </w:t>
                            </w:r>
                            <w:r w:rsidR="003566CA" w:rsidRPr="00330E5E">
                              <w:rPr>
                                <w:rFonts w:ascii="Arial Narrow" w:hAnsi="Arial Narrow" w:cs="Arial"/>
                                <w:color w:val="000000"/>
                                <w:sz w:val="22"/>
                                <w:szCs w:val="22"/>
                              </w:rPr>
                              <w:t xml:space="preserve">ammesso a sostenere le </w:t>
                            </w:r>
                            <w:r w:rsidR="003566CA" w:rsidRPr="001F2C42">
                              <w:rPr>
                                <w:rFonts w:ascii="Arial Narrow" w:hAnsi="Arial Narrow" w:cs="Arial"/>
                                <w:b/>
                                <w:color w:val="000000"/>
                                <w:sz w:val="22"/>
                                <w:szCs w:val="22"/>
                              </w:rPr>
                              <w:t>prove d’esame comuni o equipollenti</w:t>
                            </w:r>
                            <w:r w:rsidR="003566CA" w:rsidRPr="00330E5E">
                              <w:rPr>
                                <w:rFonts w:ascii="Arial Narrow" w:hAnsi="Arial Narrow" w:cs="Arial"/>
                                <w:color w:val="000000"/>
                                <w:sz w:val="22"/>
                                <w:szCs w:val="22"/>
                              </w:rPr>
                              <w:t xml:space="preserve"> e consegue la qualifica regionale o il diploma con valore legale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left:0;text-align:left;margin-left:307.35pt;margin-top:8.8pt;width:179.6pt;height:6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">
                <v:path arrowok="t"/>
                <v:textbox>
                  <w:txbxContent>
                    <w:p w:rsidR="003566CA" w:rsidRPr="00330E5E" w:rsidRDefault="00F26C5C" w:rsidP="003566CA">
                      <w:pPr>
                        <w:jc w:val="both"/>
                        <w:rPr>
                          <w:rFonts w:ascii="Arial Narrow" w:hAnsi="Arial Narrow"/>
                          <w:sz w:val="22"/>
                          <w:szCs w:val="22"/>
                        </w:rPr>
                      </w:pPr>
                      <w:r>
                        <w:rPr>
                          <w:rFonts w:ascii="Arial Narrow" w:hAnsi="Arial Narrow" w:cs="Arial"/>
                          <w:color w:val="000000"/>
                          <w:sz w:val="22"/>
                          <w:szCs w:val="22"/>
                        </w:rPr>
                        <w:t>E’</w:t>
                      </w:r>
                      <w:r w:rsidR="00FE2192">
                        <w:rPr>
                          <w:rFonts w:ascii="Arial Narrow" w:hAnsi="Arial Narrow" w:cs="Arial"/>
                          <w:color w:val="000000"/>
                          <w:sz w:val="22"/>
                          <w:szCs w:val="22"/>
                        </w:rPr>
                        <w:t xml:space="preserve"> </w:t>
                      </w:r>
                      <w:r w:rsidR="003566CA" w:rsidRPr="00330E5E">
                        <w:rPr>
                          <w:rFonts w:ascii="Arial Narrow" w:hAnsi="Arial Narrow" w:cs="Arial"/>
                          <w:color w:val="000000"/>
                          <w:sz w:val="22"/>
                          <w:szCs w:val="22"/>
                        </w:rPr>
                        <w:t xml:space="preserve">ammesso a sostenere le </w:t>
                      </w:r>
                      <w:r w:rsidR="003566CA" w:rsidRPr="001F2C42">
                        <w:rPr>
                          <w:rFonts w:ascii="Arial Narrow" w:hAnsi="Arial Narrow" w:cs="Arial"/>
                          <w:b/>
                          <w:color w:val="000000"/>
                          <w:sz w:val="22"/>
                          <w:szCs w:val="22"/>
                        </w:rPr>
                        <w:t>prove d’esame comuni o equipollenti</w:t>
                      </w:r>
                      <w:r w:rsidR="003566CA" w:rsidRPr="00330E5E">
                        <w:rPr>
                          <w:rFonts w:ascii="Arial Narrow" w:hAnsi="Arial Narrow" w:cs="Arial"/>
                          <w:color w:val="000000"/>
                          <w:sz w:val="22"/>
                          <w:szCs w:val="22"/>
                        </w:rPr>
                        <w:t xml:space="preserve"> e consegue la qualifica regionale o il diploma con valore legale</w:t>
                      </w:r>
                    </w:p>
                  </w:txbxContent>
                </v:textbox>
                <w10:wrap type="through"/>
              </v:rect>
            </w:pict>
          </mc:Fallback>
        </mc:AlternateContent>
      </w:r>
      <w:r>
        <w:rPr>
          <w:rFonts w:ascii="Calibri" w:hAnsi="Calibri" w:cs="Calibri"/>
          <w:noProof/>
          <w:sz w:val="22"/>
          <w:szCs w:val="22"/>
        </w:rPr>
        <mc:AlternateContent>
          <mc:Choice Requires="wps">
            <w:drawing>
              <wp:anchor distT="0" distB="0" distL="114300" distR="114300" simplePos="0" relativeHeight="251654656" behindDoc="0" locked="0" layoutInCell="1" allowOverlap="1" wp14:anchorId="2C710903" wp14:editId="07738E43">
                <wp:simplePos x="0" y="0"/>
                <wp:positionH relativeFrom="column">
                  <wp:posOffset>131445</wp:posOffset>
                </wp:positionH>
                <wp:positionV relativeFrom="paragraph">
                  <wp:posOffset>226060</wp:posOffset>
                </wp:positionV>
                <wp:extent cx="2052320" cy="711200"/>
                <wp:effectExtent l="0" t="0" r="5080" b="0"/>
                <wp:wrapThrough wrapText="bothSides">
                  <wp:wrapPolygon edited="0">
                    <wp:start x="0" y="0"/>
                    <wp:lineTo x="0" y="21407"/>
                    <wp:lineTo x="21653" y="21407"/>
                    <wp:lineTo x="21653" y="0"/>
                    <wp:lineTo x="0" y="0"/>
                  </wp:wrapPolygon>
                </wp:wrapThrough>
                <wp:docPr id="58022859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2320" cy="711200"/>
                        </a:xfrm>
                        <a:prstGeom prst="rect">
                          <a:avLst/>
                        </a:prstGeom>
                        <a:solidFill>
                          <a:srgbClr val="FFFFFF"/>
                        </a:solidFill>
                        <a:ln w="9525">
                          <a:solidFill>
                            <a:srgbClr val="000000"/>
                          </a:solidFill>
                          <a:miter lim="800000"/>
                          <a:headEnd/>
                          <a:tailEnd/>
                        </a:ln>
                      </wps:spPr>
                      <wps:txbx>
                        <w:txbxContent>
                          <w:p w14:paraId="6F1D8238" w14:textId="77777777" w:rsidR="002052EF" w:rsidRPr="005A6D0F" w:rsidRDefault="002052EF" w:rsidP="002052EF">
                            <w:pPr>
                              <w:jc w:val="both"/>
                              <w:rPr>
                                <w:rFonts w:ascii="Arial Narrow" w:hAnsi="Arial Narrow" w:cs="Arial"/>
                                <w:color w:val="000000"/>
                                <w:sz w:val="22"/>
                                <w:szCs w:val="22"/>
                              </w:rPr>
                            </w:pPr>
                            <w:r w:rsidRPr="005A6D0F">
                              <w:rPr>
                                <w:rFonts w:ascii="Arial Narrow" w:hAnsi="Arial Narrow" w:cs="Arial"/>
                                <w:color w:val="000000"/>
                                <w:sz w:val="22"/>
                                <w:szCs w:val="22"/>
                              </w:rPr>
                              <w:t>Obiettivi della classe o obiettivi minimi di classe:</w:t>
                            </w:r>
                          </w:p>
                          <w:p w14:paraId="5A199FE5" w14:textId="77777777" w:rsidR="002052EF" w:rsidRPr="005A6D0F" w:rsidRDefault="002052EF" w:rsidP="002052EF">
                            <w:pPr>
                              <w:jc w:val="both"/>
                              <w:rPr>
                                <w:rFonts w:ascii="Arial Narrow" w:hAnsi="Arial Narrow" w:cs="Arial"/>
                                <w:color w:val="000000"/>
                                <w:sz w:val="22"/>
                                <w:szCs w:val="22"/>
                              </w:rPr>
                            </w:pPr>
                            <w:r w:rsidRPr="005A6D0F">
                              <w:rPr>
                                <w:rFonts w:ascii="Arial Narrow" w:hAnsi="Arial Narrow" w:cs="Arial"/>
                                <w:color w:val="000000"/>
                                <w:sz w:val="22"/>
                                <w:szCs w:val="22"/>
                              </w:rPr>
                              <w:t xml:space="preserve">segue la </w:t>
                            </w:r>
                            <w:r w:rsidRPr="001F2C42">
                              <w:rPr>
                                <w:rFonts w:ascii="Arial Narrow" w:hAnsi="Arial Narrow" w:cs="Arial"/>
                                <w:b/>
                                <w:color w:val="000000"/>
                                <w:sz w:val="22"/>
                                <w:szCs w:val="22"/>
                              </w:rPr>
                              <w:t>programmazione curricolare</w:t>
                            </w:r>
                            <w:r w:rsidRPr="005A6D0F">
                              <w:rPr>
                                <w:rFonts w:ascii="Arial Narrow" w:hAnsi="Arial Narrow" w:cs="Arial"/>
                                <w:color w:val="000000"/>
                                <w:sz w:val="22"/>
                                <w:szCs w:val="22"/>
                              </w:rPr>
                              <w:t xml:space="preserve"> (livelli essenziali)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7" style="position:absolute;left:0;text-align:left;margin-left:10.35pt;margin-top:17.8pt;width:161.6pt;height:5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">
                <v:path arrowok="t"/>
                <v:textbox>
                  <w:txbxContent>
                    <w:p w:rsidR="002052EF" w:rsidRPr="005A6D0F" w:rsidRDefault="002052EF" w:rsidP="002052EF">
                      <w:pPr>
                        <w:jc w:val="both"/>
                        <w:rPr>
                          <w:rFonts w:ascii="Arial Narrow" w:hAnsi="Arial Narrow" w:cs="Arial"/>
                          <w:color w:val="000000"/>
                          <w:sz w:val="22"/>
                          <w:szCs w:val="22"/>
                        </w:rPr>
                      </w:pPr>
                      <w:r w:rsidRPr="005A6D0F">
                        <w:rPr>
                          <w:rFonts w:ascii="Arial Narrow" w:hAnsi="Arial Narrow" w:cs="Arial"/>
                          <w:color w:val="000000"/>
                          <w:sz w:val="22"/>
                          <w:szCs w:val="22"/>
                        </w:rPr>
                        <w:t>Obiettivi della classe o obiettivi minimi di classe:</w:t>
                      </w:r>
                    </w:p>
                    <w:p w:rsidR="002052EF" w:rsidRPr="005A6D0F" w:rsidRDefault="002052EF" w:rsidP="002052EF">
                      <w:pPr>
                        <w:jc w:val="both"/>
                        <w:rPr>
                          <w:rFonts w:ascii="Arial Narrow" w:hAnsi="Arial Narrow" w:cs="Arial"/>
                          <w:color w:val="000000"/>
                          <w:sz w:val="22"/>
                          <w:szCs w:val="22"/>
                        </w:rPr>
                      </w:pPr>
                      <w:r w:rsidRPr="005A6D0F">
                        <w:rPr>
                          <w:rFonts w:ascii="Arial Narrow" w:hAnsi="Arial Narrow" w:cs="Arial"/>
                          <w:color w:val="000000"/>
                          <w:sz w:val="22"/>
                          <w:szCs w:val="22"/>
                        </w:rPr>
                        <w:t xml:space="preserve">segue la </w:t>
                      </w:r>
                      <w:r w:rsidRPr="001F2C42">
                        <w:rPr>
                          <w:rFonts w:ascii="Arial Narrow" w:hAnsi="Arial Narrow" w:cs="Arial"/>
                          <w:b/>
                          <w:color w:val="000000"/>
                          <w:sz w:val="22"/>
                          <w:szCs w:val="22"/>
                        </w:rPr>
                        <w:t>programmazione curricolare</w:t>
                      </w:r>
                      <w:r w:rsidRPr="005A6D0F">
                        <w:rPr>
                          <w:rFonts w:ascii="Arial Narrow" w:hAnsi="Arial Narrow" w:cs="Arial"/>
                          <w:color w:val="000000"/>
                          <w:sz w:val="22"/>
                          <w:szCs w:val="22"/>
                        </w:rPr>
                        <w:t xml:space="preserve"> (livelli essenziali)</w:t>
                      </w:r>
                    </w:p>
                  </w:txbxContent>
                </v:textbox>
                <w10:wrap type="through"/>
              </v:rect>
            </w:pict>
          </mc:Fallback>
        </mc:AlternateContent>
      </w:r>
    </w:p>
    <w:p w14:paraId="58A3F5C3" w14:textId="77777777" w:rsidR="002052EF" w:rsidRPr="00450E73" w:rsidRDefault="00D77155" w:rsidP="003832D1">
      <w:pPr>
        <w:pStyle w:val="NormaleWeb"/>
        <w:jc w:val="both"/>
        <w:rPr>
          <w:rFonts w:ascii="Calibri" w:hAnsi="Calibri" w:cs="Calibri"/>
          <w:noProof/>
          <w:sz w:val="22"/>
          <w:szCs w:val="22"/>
        </w:rPr>
      </w:pPr>
      <w:r>
        <w:rPr>
          <w:rFonts w:ascii="Calibri" w:hAnsi="Calibri" w:cs="Calibri"/>
          <w:noProof/>
          <w:sz w:val="22"/>
          <w:szCs w:val="22"/>
        </w:rPr>
        <mc:AlternateContent>
          <mc:Choice Requires="wps">
            <w:drawing>
              <wp:anchor distT="0" distB="0" distL="114300" distR="114300" simplePos="0" relativeHeight="251655680" behindDoc="0" locked="0" layoutInCell="1" allowOverlap="1" wp14:anchorId="77254F77" wp14:editId="6D669219">
                <wp:simplePos x="0" y="0"/>
                <wp:positionH relativeFrom="margin">
                  <wp:align>center</wp:align>
                </wp:positionH>
                <wp:positionV relativeFrom="paragraph">
                  <wp:posOffset>40005</wp:posOffset>
                </wp:positionV>
                <wp:extent cx="466725" cy="485775"/>
                <wp:effectExtent l="0" t="38100" r="28575" b="47625"/>
                <wp:wrapThrough wrapText="bothSides">
                  <wp:wrapPolygon edited="0">
                    <wp:start x="14106" y="-1694"/>
                    <wp:lineTo x="0" y="2541"/>
                    <wp:lineTo x="0" y="16094"/>
                    <wp:lineTo x="14106" y="23718"/>
                    <wp:lineTo x="18514" y="23718"/>
                    <wp:lineTo x="22922" y="13553"/>
                    <wp:lineTo x="22922" y="7624"/>
                    <wp:lineTo x="18514" y="-1694"/>
                    <wp:lineTo x="14106" y="-1694"/>
                  </wp:wrapPolygon>
                </wp:wrapThrough>
                <wp:docPr id="3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6725" cy="48577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BDF9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7" o:spid="_x0000_s1026" type="#_x0000_t13" style="position:absolute;margin-left:0;margin-top:3.15pt;width:36.75pt;height:38.25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">
                <v:path arrowok="t"/>
                <w10:wrap type="through" anchorx="margin"/>
              </v:shape>
            </w:pict>
          </mc:Fallback>
        </mc:AlternateContent>
      </w:r>
    </w:p>
    <w:p w14:paraId="25183240" w14:textId="77777777" w:rsidR="003566CA" w:rsidRPr="00450E73" w:rsidRDefault="003566CA" w:rsidP="003832D1">
      <w:pPr>
        <w:pStyle w:val="NormaleWeb"/>
        <w:jc w:val="both"/>
        <w:rPr>
          <w:rFonts w:ascii="Calibri" w:hAnsi="Calibri" w:cs="Calibri"/>
          <w:noProof/>
          <w:sz w:val="22"/>
          <w:szCs w:val="22"/>
        </w:rPr>
      </w:pPr>
    </w:p>
    <w:p w14:paraId="2C4C971F" w14:textId="77777777" w:rsidR="003566CA" w:rsidRPr="00450E73" w:rsidRDefault="00D77155" w:rsidP="003832D1">
      <w:pPr>
        <w:pStyle w:val="NormaleWeb"/>
        <w:jc w:val="both"/>
        <w:rPr>
          <w:rFonts w:ascii="Calibri" w:hAnsi="Calibri" w:cs="Calibri"/>
          <w:noProof/>
          <w:sz w:val="22"/>
          <w:szCs w:val="22"/>
        </w:rPr>
      </w:pPr>
      <w:r>
        <w:rPr>
          <w:rFonts w:ascii="Calibri" w:hAnsi="Calibri" w:cs="Calibri"/>
          <w:noProof/>
          <w:sz w:val="22"/>
          <w:szCs w:val="22"/>
        </w:rPr>
        <mc:AlternateContent>
          <mc:Choice Requires="wps">
            <w:drawing>
              <wp:anchor distT="0" distB="0" distL="114300" distR="114300" simplePos="0" relativeHeight="251659776" behindDoc="0" locked="0" layoutInCell="1" allowOverlap="1" wp14:anchorId="12FFAB51" wp14:editId="755BFAFE">
                <wp:simplePos x="0" y="0"/>
                <wp:positionH relativeFrom="column">
                  <wp:posOffset>3789045</wp:posOffset>
                </wp:positionH>
                <wp:positionV relativeFrom="paragraph">
                  <wp:posOffset>239395</wp:posOffset>
                </wp:positionV>
                <wp:extent cx="2395220" cy="795020"/>
                <wp:effectExtent l="0" t="0" r="5080" b="5080"/>
                <wp:wrapThrough wrapText="bothSides">
                  <wp:wrapPolygon edited="0">
                    <wp:start x="0" y="0"/>
                    <wp:lineTo x="0" y="21738"/>
                    <wp:lineTo x="21646" y="21738"/>
                    <wp:lineTo x="21646" y="0"/>
                    <wp:lineTo x="0" y="0"/>
                  </wp:wrapPolygon>
                </wp:wrapThrough>
                <wp:docPr id="49254255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220" cy="795020"/>
                        </a:xfrm>
                        <a:prstGeom prst="rect">
                          <a:avLst/>
                        </a:prstGeom>
                        <a:solidFill>
                          <a:srgbClr val="FFFFFF"/>
                        </a:solidFill>
                        <a:ln w="9525">
                          <a:solidFill>
                            <a:srgbClr val="000000"/>
                          </a:solidFill>
                          <a:miter lim="800000"/>
                          <a:headEnd/>
                          <a:tailEnd/>
                        </a:ln>
                      </wps:spPr>
                      <wps:txbx>
                        <w:txbxContent>
                          <w:p w14:paraId="4569B6B3" w14:textId="77777777" w:rsidR="003566CA" w:rsidRPr="00330E5E" w:rsidRDefault="00F26C5C" w:rsidP="003566CA">
                            <w:pPr>
                              <w:jc w:val="both"/>
                              <w:rPr>
                                <w:rFonts w:ascii="Arial Narrow" w:hAnsi="Arial Narrow" w:cs="Arial"/>
                                <w:sz w:val="22"/>
                                <w:szCs w:val="22"/>
                              </w:rPr>
                            </w:pPr>
                            <w:r>
                              <w:rPr>
                                <w:rFonts w:ascii="Arial Narrow" w:hAnsi="Arial Narrow" w:cs="Arial"/>
                                <w:color w:val="000000"/>
                                <w:sz w:val="22"/>
                                <w:szCs w:val="22"/>
                              </w:rPr>
                              <w:t>S</w:t>
                            </w:r>
                            <w:r w:rsidR="003566CA" w:rsidRPr="00330E5E">
                              <w:rPr>
                                <w:rFonts w:ascii="Arial Narrow" w:hAnsi="Arial Narrow" w:cs="Arial"/>
                                <w:color w:val="000000"/>
                                <w:sz w:val="22"/>
                                <w:szCs w:val="22"/>
                              </w:rPr>
                              <w:t xml:space="preserve">ostiene </w:t>
                            </w:r>
                            <w:r w:rsidR="003566CA" w:rsidRPr="001F2C42">
                              <w:rPr>
                                <w:rFonts w:ascii="Arial Narrow" w:hAnsi="Arial Narrow" w:cs="Arial"/>
                                <w:b/>
                                <w:color w:val="000000"/>
                                <w:sz w:val="22"/>
                                <w:szCs w:val="22"/>
                              </w:rPr>
                              <w:t>prove d’esame differenziate</w:t>
                            </w:r>
                            <w:r>
                              <w:rPr>
                                <w:rFonts w:ascii="Arial Narrow" w:hAnsi="Arial Narrow" w:cs="Arial"/>
                                <w:color w:val="000000"/>
                                <w:sz w:val="22"/>
                                <w:szCs w:val="22"/>
                              </w:rPr>
                              <w:t xml:space="preserve"> e consegue l’attestato di credito formativo</w:t>
                            </w:r>
                            <w:r w:rsidR="003566CA" w:rsidRPr="00330E5E">
                              <w:rPr>
                                <w:rFonts w:ascii="Arial Narrow" w:hAnsi="Arial Narrow" w:cs="Arial"/>
                                <w:color w:val="000000"/>
                                <w:sz w:val="22"/>
                                <w:szCs w:val="22"/>
                              </w:rPr>
                              <w:t xml:space="preserve"> </w:t>
                            </w:r>
                            <w:r w:rsidR="003566CA" w:rsidRPr="00330E5E">
                              <w:rPr>
                                <w:rFonts w:ascii="Arial Narrow" w:hAnsi="Arial Narrow" w:cs="Arial"/>
                                <w:sz w:val="22"/>
                                <w:szCs w:val="22"/>
                              </w:rPr>
                              <w:t>(art.13 del D.P.R. n. 323</w:t>
                            </w:r>
                            <w:r w:rsidR="003566CA" w:rsidRPr="00330E5E">
                              <w:rPr>
                                <w:rFonts w:ascii="Arial Narrow" w:hAnsi="Arial Narrow" w:cs="Arial"/>
                                <w:color w:val="000000"/>
                                <w:sz w:val="22"/>
                                <w:szCs w:val="22"/>
                              </w:rPr>
                              <w:t xml:space="preserve"> del </w:t>
                            </w:r>
                            <w:r w:rsidR="003566CA" w:rsidRPr="00330E5E">
                              <w:rPr>
                                <w:rFonts w:ascii="Arial Narrow" w:hAnsi="Arial Narrow" w:cs="Arial"/>
                                <w:sz w:val="22"/>
                                <w:szCs w:val="22"/>
                              </w:rPr>
                              <w:t xml:space="preserve">23 luglio 1998 </w:t>
                            </w:r>
                            <w:r w:rsidR="003566CA" w:rsidRPr="00330E5E">
                              <w:rPr>
                                <w:rFonts w:ascii="Arial Narrow" w:hAnsi="Arial Narrow" w:cs="Arial"/>
                                <w:color w:val="000000"/>
                                <w:sz w:val="22"/>
                                <w:szCs w:val="22"/>
                              </w:rPr>
                              <w:t>e C.M. 125 del 20 luglio 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8" style="position:absolute;left:0;text-align:left;margin-left:298.35pt;margin-top:18.85pt;width:188.6pt;height:6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">
                <v:path arrowok="t"/>
                <v:textbox>
                  <w:txbxContent>
                    <w:p w:rsidR="003566CA" w:rsidRPr="00330E5E" w:rsidRDefault="00F26C5C" w:rsidP="003566CA">
                      <w:pPr>
                        <w:jc w:val="both"/>
                        <w:rPr>
                          <w:rFonts w:ascii="Arial Narrow" w:hAnsi="Arial Narrow" w:cs="Arial"/>
                          <w:sz w:val="22"/>
                          <w:szCs w:val="22"/>
                        </w:rPr>
                      </w:pPr>
                      <w:r>
                        <w:rPr>
                          <w:rFonts w:ascii="Arial Narrow" w:hAnsi="Arial Narrow" w:cs="Arial"/>
                          <w:color w:val="000000"/>
                          <w:sz w:val="22"/>
                          <w:szCs w:val="22"/>
                        </w:rPr>
                        <w:t>S</w:t>
                      </w:r>
                      <w:r w:rsidR="003566CA" w:rsidRPr="00330E5E">
                        <w:rPr>
                          <w:rFonts w:ascii="Arial Narrow" w:hAnsi="Arial Narrow" w:cs="Arial"/>
                          <w:color w:val="000000"/>
                          <w:sz w:val="22"/>
                          <w:szCs w:val="22"/>
                        </w:rPr>
                        <w:t xml:space="preserve">ostiene </w:t>
                      </w:r>
                      <w:r w:rsidR="003566CA" w:rsidRPr="001F2C42">
                        <w:rPr>
                          <w:rFonts w:ascii="Arial Narrow" w:hAnsi="Arial Narrow" w:cs="Arial"/>
                          <w:b/>
                          <w:color w:val="000000"/>
                          <w:sz w:val="22"/>
                          <w:szCs w:val="22"/>
                        </w:rPr>
                        <w:t>prove d’esame differenziate</w:t>
                      </w:r>
                      <w:r>
                        <w:rPr>
                          <w:rFonts w:ascii="Arial Narrow" w:hAnsi="Arial Narrow" w:cs="Arial"/>
                          <w:color w:val="000000"/>
                          <w:sz w:val="22"/>
                          <w:szCs w:val="22"/>
                        </w:rPr>
                        <w:t xml:space="preserve"> e consegue l’attestato di credito formativo</w:t>
                      </w:r>
                      <w:r w:rsidR="003566CA" w:rsidRPr="00330E5E">
                        <w:rPr>
                          <w:rFonts w:ascii="Arial Narrow" w:hAnsi="Arial Narrow" w:cs="Arial"/>
                          <w:color w:val="000000"/>
                          <w:sz w:val="22"/>
                          <w:szCs w:val="22"/>
                        </w:rPr>
                        <w:t xml:space="preserve"> </w:t>
                      </w:r>
                      <w:r w:rsidR="003566CA" w:rsidRPr="00330E5E">
                        <w:rPr>
                          <w:rFonts w:ascii="Arial Narrow" w:hAnsi="Arial Narrow" w:cs="Arial"/>
                          <w:sz w:val="22"/>
                          <w:szCs w:val="22"/>
                        </w:rPr>
                        <w:t>(art.13 del D.P.R. n. 323</w:t>
                      </w:r>
                      <w:r w:rsidR="003566CA" w:rsidRPr="00330E5E">
                        <w:rPr>
                          <w:rFonts w:ascii="Arial Narrow" w:hAnsi="Arial Narrow" w:cs="Arial"/>
                          <w:color w:val="000000"/>
                          <w:sz w:val="22"/>
                          <w:szCs w:val="22"/>
                        </w:rPr>
                        <w:t xml:space="preserve"> del </w:t>
                      </w:r>
                      <w:r w:rsidR="003566CA" w:rsidRPr="00330E5E">
                        <w:rPr>
                          <w:rFonts w:ascii="Arial Narrow" w:hAnsi="Arial Narrow" w:cs="Arial"/>
                          <w:sz w:val="22"/>
                          <w:szCs w:val="22"/>
                        </w:rPr>
                        <w:t xml:space="preserve">23 luglio 1998 </w:t>
                      </w:r>
                      <w:r w:rsidR="003566CA" w:rsidRPr="00330E5E">
                        <w:rPr>
                          <w:rFonts w:ascii="Arial Narrow" w:hAnsi="Arial Narrow" w:cs="Arial"/>
                          <w:color w:val="000000"/>
                          <w:sz w:val="22"/>
                          <w:szCs w:val="22"/>
                        </w:rPr>
                        <w:t>e C.M. 125 del 20 luglio 2011)</w:t>
                      </w:r>
                    </w:p>
                  </w:txbxContent>
                </v:textbox>
                <w10:wrap type="through"/>
              </v:rect>
            </w:pict>
          </mc:Fallback>
        </mc:AlternateContent>
      </w:r>
    </w:p>
    <w:p w14:paraId="114E39E2" w14:textId="77777777" w:rsidR="003566CA" w:rsidRPr="00450E73" w:rsidRDefault="00D77155" w:rsidP="003832D1">
      <w:pPr>
        <w:pStyle w:val="NormaleWeb"/>
        <w:jc w:val="both"/>
        <w:rPr>
          <w:rFonts w:ascii="Calibri" w:hAnsi="Calibri" w:cs="Calibri"/>
          <w:noProof/>
          <w:sz w:val="22"/>
          <w:szCs w:val="22"/>
        </w:rPr>
      </w:pPr>
      <w:r>
        <w:rPr>
          <w:rFonts w:ascii="Calibri" w:hAnsi="Calibri" w:cs="Calibri"/>
          <w:noProof/>
          <w:sz w:val="22"/>
          <w:szCs w:val="22"/>
        </w:rPr>
        <mc:AlternateContent>
          <mc:Choice Requires="wps">
            <w:drawing>
              <wp:anchor distT="0" distB="0" distL="114300" distR="114300" simplePos="0" relativeHeight="251657728" behindDoc="0" locked="0" layoutInCell="1" allowOverlap="1" wp14:anchorId="64B8E7CB" wp14:editId="24A14AD0">
                <wp:simplePos x="0" y="0"/>
                <wp:positionH relativeFrom="column">
                  <wp:posOffset>131445</wp:posOffset>
                </wp:positionH>
                <wp:positionV relativeFrom="paragraph">
                  <wp:posOffset>15240</wp:posOffset>
                </wp:positionV>
                <wp:extent cx="2166620" cy="680720"/>
                <wp:effectExtent l="0" t="0" r="5080" b="5080"/>
                <wp:wrapThrough wrapText="bothSides">
                  <wp:wrapPolygon edited="0">
                    <wp:start x="0" y="0"/>
                    <wp:lineTo x="0" y="21761"/>
                    <wp:lineTo x="21651" y="21761"/>
                    <wp:lineTo x="21651" y="0"/>
                    <wp:lineTo x="0" y="0"/>
                  </wp:wrapPolygon>
                </wp:wrapThrough>
                <wp:docPr id="204037000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6620" cy="680720"/>
                        </a:xfrm>
                        <a:prstGeom prst="rect">
                          <a:avLst/>
                        </a:prstGeom>
                        <a:solidFill>
                          <a:srgbClr val="FFFFFF"/>
                        </a:solidFill>
                        <a:ln w="9525">
                          <a:solidFill>
                            <a:srgbClr val="000000"/>
                          </a:solidFill>
                          <a:miter lim="800000"/>
                          <a:headEnd/>
                          <a:tailEnd/>
                        </a:ln>
                      </wps:spPr>
                      <wps:txbx>
                        <w:txbxContent>
                          <w:p w14:paraId="302487D7" w14:textId="77777777" w:rsidR="003566CA" w:rsidRPr="005A6D0F" w:rsidRDefault="003566CA" w:rsidP="003566CA">
                            <w:pPr>
                              <w:jc w:val="both"/>
                              <w:rPr>
                                <w:rFonts w:ascii="Arial Narrow" w:hAnsi="Arial Narrow" w:cs="Arial"/>
                                <w:color w:val="000000"/>
                                <w:sz w:val="22"/>
                                <w:szCs w:val="22"/>
                              </w:rPr>
                            </w:pPr>
                            <w:r w:rsidRPr="005A6D0F">
                              <w:rPr>
                                <w:rFonts w:ascii="Arial Narrow" w:hAnsi="Arial Narrow" w:cs="Arial"/>
                                <w:color w:val="000000"/>
                                <w:sz w:val="22"/>
                                <w:szCs w:val="22"/>
                              </w:rPr>
                              <w:t xml:space="preserve">Obiettivi differenziati: segue una </w:t>
                            </w:r>
                            <w:r w:rsidRPr="001F2C42">
                              <w:rPr>
                                <w:rFonts w:ascii="Arial Narrow" w:hAnsi="Arial Narrow" w:cs="Arial"/>
                                <w:b/>
                                <w:color w:val="000000"/>
                                <w:sz w:val="22"/>
                                <w:szCs w:val="22"/>
                              </w:rPr>
                              <w:t>programmazione differenziata</w:t>
                            </w:r>
                          </w:p>
                          <w:p w14:paraId="047C184E" w14:textId="77777777" w:rsidR="003566CA" w:rsidRPr="005A6D0F" w:rsidRDefault="003566CA" w:rsidP="003566CA">
                            <w:pPr>
                              <w:rPr>
                                <w:rFonts w:ascii="Arial Narrow" w:hAnsi="Arial Narrow"/>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9" style="position:absolute;left:0;text-align:left;margin-left:10.35pt;margin-top:1.2pt;width:170.6pt;height:5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">
                <v:path arrowok="t"/>
                <v:textbox>
                  <w:txbxContent>
                    <w:p w:rsidR="003566CA" w:rsidRPr="005A6D0F" w:rsidRDefault="003566CA" w:rsidP="003566CA">
                      <w:pPr>
                        <w:jc w:val="both"/>
                        <w:rPr>
                          <w:rFonts w:ascii="Arial Narrow" w:hAnsi="Arial Narrow" w:cs="Arial"/>
                          <w:color w:val="000000"/>
                          <w:sz w:val="22"/>
                          <w:szCs w:val="22"/>
                        </w:rPr>
                      </w:pPr>
                      <w:r w:rsidRPr="005A6D0F">
                        <w:rPr>
                          <w:rFonts w:ascii="Arial Narrow" w:hAnsi="Arial Narrow" w:cs="Arial"/>
                          <w:color w:val="000000"/>
                          <w:sz w:val="22"/>
                          <w:szCs w:val="22"/>
                        </w:rPr>
                        <w:t xml:space="preserve">Obiettivi differenziati: segue una </w:t>
                      </w:r>
                      <w:r w:rsidRPr="001F2C42">
                        <w:rPr>
                          <w:rFonts w:ascii="Arial Narrow" w:hAnsi="Arial Narrow" w:cs="Arial"/>
                          <w:b/>
                          <w:color w:val="000000"/>
                          <w:sz w:val="22"/>
                          <w:szCs w:val="22"/>
                        </w:rPr>
                        <w:t>programmazione differenziata</w:t>
                      </w:r>
                    </w:p>
                    <w:p w:rsidR="003566CA" w:rsidRPr="005A6D0F" w:rsidRDefault="003566CA" w:rsidP="003566CA">
                      <w:pPr>
                        <w:rPr>
                          <w:rFonts w:ascii="Arial Narrow" w:hAnsi="Arial Narrow"/>
                          <w:sz w:val="22"/>
                          <w:szCs w:val="22"/>
                        </w:rPr>
                      </w:pPr>
                    </w:p>
                  </w:txbxContent>
                </v:textbox>
                <w10:wrap type="through"/>
              </v:rect>
            </w:pict>
          </mc:Fallback>
        </mc:AlternateContent>
      </w:r>
      <w:r>
        <w:rPr>
          <w:rFonts w:ascii="Calibri" w:hAnsi="Calibri" w:cs="Calibri"/>
          <w:noProof/>
          <w:sz w:val="22"/>
          <w:szCs w:val="22"/>
        </w:rPr>
        <mc:AlternateContent>
          <mc:Choice Requires="wps">
            <w:drawing>
              <wp:anchor distT="0" distB="0" distL="114300" distR="114300" simplePos="0" relativeHeight="251658752" behindDoc="0" locked="0" layoutInCell="1" allowOverlap="1" wp14:anchorId="5ABFCEE6" wp14:editId="0B713662">
                <wp:simplePos x="0" y="0"/>
                <wp:positionH relativeFrom="column">
                  <wp:posOffset>2760345</wp:posOffset>
                </wp:positionH>
                <wp:positionV relativeFrom="paragraph">
                  <wp:posOffset>129540</wp:posOffset>
                </wp:positionV>
                <wp:extent cx="466725" cy="485775"/>
                <wp:effectExtent l="0" t="38100" r="28575" b="47625"/>
                <wp:wrapThrough wrapText="bothSides">
                  <wp:wrapPolygon edited="0">
                    <wp:start x="14106" y="-1694"/>
                    <wp:lineTo x="0" y="2541"/>
                    <wp:lineTo x="0" y="16094"/>
                    <wp:lineTo x="14106" y="23718"/>
                    <wp:lineTo x="18514" y="23718"/>
                    <wp:lineTo x="22922" y="13553"/>
                    <wp:lineTo x="22922" y="7624"/>
                    <wp:lineTo x="18514" y="-1694"/>
                    <wp:lineTo x="14106" y="-1694"/>
                  </wp:wrapPolygon>
                </wp:wrapThrough>
                <wp:docPr id="2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6725" cy="48577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7B4DE" id="AutoShape 27" o:spid="_x0000_s1026" type="#_x0000_t13" style="position:absolute;margin-left:217.35pt;margin-top:10.2pt;width:36.75pt;height:3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">
                <v:path arrowok="t"/>
                <w10:wrap type="through"/>
              </v:shape>
            </w:pict>
          </mc:Fallback>
        </mc:AlternateContent>
      </w:r>
    </w:p>
    <w:p w14:paraId="010F60BB" w14:textId="77777777" w:rsidR="003566CA" w:rsidRPr="00450E73" w:rsidRDefault="003566CA" w:rsidP="003832D1">
      <w:pPr>
        <w:pStyle w:val="NormaleWeb"/>
        <w:jc w:val="both"/>
        <w:rPr>
          <w:rFonts w:ascii="Calibri" w:hAnsi="Calibri" w:cs="Calibri"/>
          <w:noProof/>
          <w:sz w:val="22"/>
          <w:szCs w:val="22"/>
        </w:rPr>
      </w:pPr>
    </w:p>
    <w:p w14:paraId="45FEA04D" w14:textId="77777777" w:rsidR="001F2C42" w:rsidRPr="00450E73" w:rsidRDefault="001F2C42" w:rsidP="001F2C42">
      <w:pPr>
        <w:pStyle w:val="NormaleWeb"/>
        <w:jc w:val="both"/>
        <w:rPr>
          <w:rFonts w:ascii="Calibri" w:hAnsi="Calibri" w:cs="Calibri"/>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9628"/>
      </w:tblGrid>
      <w:tr w:rsidR="001F2C42" w:rsidRPr="00450E73" w14:paraId="65A29EB8" w14:textId="77777777" w:rsidTr="00D2488B">
        <w:tc>
          <w:tcPr>
            <w:tcW w:w="9778" w:type="dxa"/>
            <w:shd w:val="clear" w:color="auto" w:fill="D9D9D9"/>
          </w:tcPr>
          <w:p w14:paraId="545896EB" w14:textId="77777777" w:rsidR="001F2C42" w:rsidRPr="00D2488B" w:rsidRDefault="001F2C42" w:rsidP="00D2488B">
            <w:pPr>
              <w:pStyle w:val="NormaleWeb"/>
              <w:jc w:val="both"/>
              <w:rPr>
                <w:rStyle w:val="Enfasigrassetto"/>
                <w:rFonts w:ascii="Calibri" w:hAnsi="Calibri" w:cs="Calibri"/>
                <w:bCs w:val="0"/>
                <w:sz w:val="22"/>
                <w:szCs w:val="22"/>
              </w:rPr>
            </w:pPr>
            <w:r w:rsidRPr="00D2488B">
              <w:rPr>
                <w:rFonts w:ascii="Calibri" w:hAnsi="Calibri" w:cs="Calibri"/>
                <w:b/>
                <w:sz w:val="22"/>
                <w:szCs w:val="22"/>
              </w:rPr>
              <w:t>P</w:t>
            </w:r>
            <w:r w:rsidRPr="00D2488B">
              <w:rPr>
                <w:rFonts w:ascii="Calibri" w:hAnsi="Calibri" w:cs="Calibri"/>
                <w:b/>
                <w:bCs/>
                <w:sz w:val="22"/>
                <w:szCs w:val="22"/>
              </w:rPr>
              <w:t xml:space="preserve">rogrammazione curriculare e valutazione </w:t>
            </w:r>
            <w:r w:rsidRPr="00D2488B">
              <w:rPr>
                <w:rFonts w:ascii="Calibri" w:hAnsi="Calibri" w:cs="Calibri"/>
                <w:b/>
                <w:sz w:val="22"/>
                <w:szCs w:val="22"/>
              </w:rPr>
              <w:t>conforme ai piani ministeriali</w:t>
            </w:r>
          </w:p>
        </w:tc>
      </w:tr>
      <w:tr w:rsidR="001F2C42" w:rsidRPr="00450E73" w14:paraId="0E7311A1" w14:textId="77777777" w:rsidTr="00D2488B">
        <w:tc>
          <w:tcPr>
            <w:tcW w:w="9778" w:type="dxa"/>
          </w:tcPr>
          <w:p w14:paraId="2AAFE185" w14:textId="77777777" w:rsidR="00D93075" w:rsidRPr="00D2488B" w:rsidRDefault="001F2C42" w:rsidP="00D2488B">
            <w:pPr>
              <w:pStyle w:val="NormaleWeb"/>
              <w:spacing w:before="0" w:beforeAutospacing="0" w:after="0" w:afterAutospacing="0" w:line="276" w:lineRule="auto"/>
              <w:jc w:val="both"/>
              <w:rPr>
                <w:rFonts w:ascii="Calibri" w:hAnsi="Calibri" w:cs="Calibri"/>
                <w:b/>
                <w:sz w:val="22"/>
                <w:szCs w:val="22"/>
              </w:rPr>
            </w:pPr>
            <w:r w:rsidRPr="00D2488B">
              <w:rPr>
                <w:rFonts w:ascii="Calibri" w:hAnsi="Calibri" w:cs="Calibri"/>
                <w:sz w:val="22"/>
                <w:szCs w:val="22"/>
              </w:rPr>
              <w:t xml:space="preserve">L’allievo/a segue una </w:t>
            </w:r>
            <w:r w:rsidRPr="00D2488B">
              <w:rPr>
                <w:rFonts w:ascii="Calibri" w:hAnsi="Calibri" w:cs="Calibri"/>
                <w:b/>
                <w:sz w:val="22"/>
                <w:szCs w:val="22"/>
              </w:rPr>
              <w:t>programmazione uguale a quella della classe</w:t>
            </w:r>
            <w:r w:rsidRPr="00D2488B">
              <w:rPr>
                <w:rFonts w:ascii="Calibri" w:hAnsi="Calibri" w:cs="Calibri"/>
                <w:sz w:val="22"/>
                <w:szCs w:val="22"/>
              </w:rPr>
              <w:t xml:space="preserve">, svolgendo un programma del tutto uguale o basato sui contenuti essenziali delle materie (obiettivi minimi). Questa programmazione è riconducibile agli obiettivi minimi previsti dai programmi ministeriali, o comunque ad essi globalmente corrispondenti e </w:t>
            </w:r>
            <w:r w:rsidRPr="00D2488B">
              <w:rPr>
                <w:rFonts w:ascii="Calibri" w:hAnsi="Calibri" w:cs="Calibri"/>
                <w:b/>
                <w:sz w:val="22"/>
                <w:szCs w:val="22"/>
              </w:rPr>
              <w:t>permette di conseguire il titolo di studio</w:t>
            </w:r>
          </w:p>
          <w:p w14:paraId="386B7BA4" w14:textId="77777777" w:rsidR="00D93075" w:rsidRPr="00D2488B" w:rsidRDefault="00D93075" w:rsidP="00D2488B">
            <w:pPr>
              <w:pStyle w:val="NormaleWeb"/>
              <w:spacing w:before="0" w:beforeAutospacing="0" w:after="0" w:afterAutospacing="0" w:line="276" w:lineRule="auto"/>
              <w:jc w:val="both"/>
              <w:rPr>
                <w:rStyle w:val="Enfasigrassetto"/>
                <w:rFonts w:ascii="Calibri" w:hAnsi="Calibri" w:cs="Calibri"/>
                <w:bCs w:val="0"/>
                <w:sz w:val="22"/>
                <w:szCs w:val="22"/>
              </w:rPr>
            </w:pPr>
          </w:p>
        </w:tc>
      </w:tr>
      <w:tr w:rsidR="001F2C42" w:rsidRPr="00450E73" w14:paraId="6D6A4BA1" w14:textId="77777777" w:rsidTr="00D2488B">
        <w:tc>
          <w:tcPr>
            <w:tcW w:w="9778" w:type="dxa"/>
            <w:shd w:val="clear" w:color="auto" w:fill="D9D9D9"/>
          </w:tcPr>
          <w:p w14:paraId="6F78192A" w14:textId="77777777" w:rsidR="001F2C42" w:rsidRPr="00D2488B" w:rsidRDefault="001F2C42" w:rsidP="00D2488B">
            <w:pPr>
              <w:pStyle w:val="NormaleWeb"/>
              <w:jc w:val="both"/>
              <w:rPr>
                <w:rStyle w:val="Enfasigrassetto"/>
                <w:rFonts w:ascii="Calibri" w:hAnsi="Calibri" w:cs="Calibri"/>
                <w:sz w:val="22"/>
                <w:szCs w:val="22"/>
              </w:rPr>
            </w:pPr>
            <w:r w:rsidRPr="00D2488B">
              <w:rPr>
                <w:rFonts w:ascii="Calibri" w:hAnsi="Calibri" w:cs="Calibri"/>
                <w:b/>
                <w:bCs/>
                <w:sz w:val="22"/>
                <w:szCs w:val="22"/>
              </w:rPr>
              <w:t>Programmazione e valutazione equipollente</w:t>
            </w:r>
          </w:p>
        </w:tc>
      </w:tr>
      <w:tr w:rsidR="001F2C42" w:rsidRPr="00450E73" w14:paraId="73D8DB68" w14:textId="77777777" w:rsidTr="00D2488B">
        <w:tc>
          <w:tcPr>
            <w:tcW w:w="9778" w:type="dxa"/>
          </w:tcPr>
          <w:p w14:paraId="21E44492" w14:textId="77777777" w:rsidR="002D4B37" w:rsidRPr="00D2488B" w:rsidRDefault="002D4B37" w:rsidP="00D2488B">
            <w:pPr>
              <w:pStyle w:val="NormaleWeb"/>
              <w:spacing w:before="0" w:beforeAutospacing="0" w:after="0" w:afterAutospacing="0"/>
              <w:jc w:val="both"/>
              <w:rPr>
                <w:rFonts w:ascii="Calibri" w:hAnsi="Calibri" w:cs="Calibri"/>
                <w:sz w:val="22"/>
                <w:szCs w:val="22"/>
              </w:rPr>
            </w:pPr>
            <w:r w:rsidRPr="00D2488B">
              <w:rPr>
                <w:rFonts w:ascii="Calibri" w:hAnsi="Calibri" w:cs="Calibri"/>
                <w:sz w:val="22"/>
                <w:szCs w:val="22"/>
              </w:rPr>
              <w:t xml:space="preserve">L’allievo/a segue una </w:t>
            </w:r>
            <w:r w:rsidRPr="00D2488B">
              <w:rPr>
                <w:rFonts w:ascii="Calibri" w:hAnsi="Calibri" w:cs="Calibri"/>
                <w:b/>
                <w:sz w:val="22"/>
                <w:szCs w:val="22"/>
              </w:rPr>
              <w:t xml:space="preserve">programmazione equipollente </w:t>
            </w:r>
            <w:r w:rsidRPr="00D2488B">
              <w:rPr>
                <w:rFonts w:ascii="Calibri" w:hAnsi="Calibri" w:cs="Calibri"/>
                <w:sz w:val="22"/>
                <w:szCs w:val="22"/>
              </w:rPr>
              <w:t xml:space="preserve">che conserva la medesima valenza formativa della programmazione normale. Gli alunni che superano gli esami, di qualifica e di stato, </w:t>
            </w:r>
            <w:r w:rsidRPr="00D2488B">
              <w:rPr>
                <w:rFonts w:ascii="Calibri" w:hAnsi="Calibri" w:cs="Calibri"/>
                <w:b/>
                <w:sz w:val="22"/>
                <w:szCs w:val="22"/>
              </w:rPr>
              <w:t>conseguono il relativo titolo di studio.</w:t>
            </w:r>
          </w:p>
          <w:p w14:paraId="4D2749DD" w14:textId="77777777" w:rsidR="002D4B37" w:rsidRPr="00D2488B" w:rsidRDefault="002D4B37" w:rsidP="00D2488B">
            <w:pPr>
              <w:pStyle w:val="NormaleWeb"/>
              <w:spacing w:before="0" w:beforeAutospacing="0" w:after="0" w:afterAutospacing="0"/>
              <w:jc w:val="both"/>
              <w:rPr>
                <w:rFonts w:ascii="Calibri" w:hAnsi="Calibri" w:cs="Calibri"/>
                <w:sz w:val="22"/>
                <w:szCs w:val="22"/>
              </w:rPr>
            </w:pPr>
            <w:r w:rsidRPr="00D2488B">
              <w:rPr>
                <w:rFonts w:ascii="Calibri" w:hAnsi="Calibri" w:cs="Calibri"/>
                <w:sz w:val="22"/>
                <w:szCs w:val="22"/>
              </w:rPr>
              <w:t xml:space="preserve">Le verifiche svolte durante l’anno scolastico così come le prove d’esame possono essere </w:t>
            </w:r>
            <w:r w:rsidRPr="00D2488B">
              <w:rPr>
                <w:rFonts w:ascii="Calibri" w:hAnsi="Calibri" w:cs="Calibri"/>
                <w:b/>
                <w:sz w:val="22"/>
                <w:szCs w:val="22"/>
              </w:rPr>
              <w:t>equipollenti</w:t>
            </w:r>
            <w:r w:rsidR="00F528DA" w:rsidRPr="00D2488B">
              <w:rPr>
                <w:rFonts w:ascii="Calibri" w:hAnsi="Calibri" w:cs="Calibri"/>
                <w:sz w:val="22"/>
                <w:szCs w:val="22"/>
              </w:rPr>
              <w:t>. S</w:t>
            </w:r>
            <w:r w:rsidRPr="00D2488B">
              <w:rPr>
                <w:rFonts w:ascii="Calibri" w:hAnsi="Calibri" w:cs="Calibri"/>
                <w:sz w:val="22"/>
                <w:szCs w:val="22"/>
              </w:rPr>
              <w:t xml:space="preserve">i tratta di prove </w:t>
            </w:r>
            <w:r w:rsidR="00F528DA" w:rsidRPr="00D2488B">
              <w:rPr>
                <w:rFonts w:ascii="Calibri" w:hAnsi="Calibri" w:cs="Calibri"/>
                <w:sz w:val="22"/>
                <w:szCs w:val="22"/>
              </w:rPr>
              <w:t xml:space="preserve">costruite in modo tale che possano </w:t>
            </w:r>
            <w:r w:rsidRPr="00D2488B">
              <w:rPr>
                <w:rFonts w:ascii="Calibri" w:hAnsi="Calibri" w:cs="Calibri"/>
                <w:sz w:val="22"/>
                <w:szCs w:val="22"/>
              </w:rPr>
              <w:t>verificare che il livello di preparazione culturale e professionale dell’alunno sia idoneo al rilascio del diploma di qualifica o di stato.</w:t>
            </w:r>
            <w:r w:rsidR="00F528DA" w:rsidRPr="00D2488B">
              <w:rPr>
                <w:rFonts w:ascii="Calibri" w:hAnsi="Calibri" w:cs="Calibri"/>
                <w:sz w:val="22"/>
                <w:szCs w:val="22"/>
              </w:rPr>
              <w:t xml:space="preserve"> </w:t>
            </w:r>
            <w:r w:rsidRPr="00D2488B">
              <w:rPr>
                <w:rFonts w:ascii="Calibri" w:hAnsi="Calibri" w:cs="Calibri"/>
                <w:sz w:val="22"/>
                <w:szCs w:val="22"/>
              </w:rPr>
              <w:t>Per “prova equipollente” si intende:</w:t>
            </w:r>
          </w:p>
          <w:p w14:paraId="77497F4B" w14:textId="77777777" w:rsidR="00D93075" w:rsidRPr="00D2488B" w:rsidRDefault="00D93075" w:rsidP="00D2488B">
            <w:pPr>
              <w:pStyle w:val="NormaleWeb"/>
              <w:spacing w:before="0" w:beforeAutospacing="0" w:after="0" w:afterAutospacing="0"/>
              <w:jc w:val="both"/>
              <w:rPr>
                <w:rFonts w:ascii="Calibri" w:hAnsi="Calibri" w:cs="Calibri"/>
                <w:sz w:val="16"/>
                <w:szCs w:val="22"/>
              </w:rPr>
            </w:pPr>
          </w:p>
          <w:p w14:paraId="59A5628C" w14:textId="77777777" w:rsidR="002D4B37" w:rsidRPr="00D2488B" w:rsidRDefault="002D4B37" w:rsidP="00D2488B">
            <w:pPr>
              <w:autoSpaceDE w:val="0"/>
              <w:autoSpaceDN w:val="0"/>
              <w:adjustRightInd w:val="0"/>
              <w:jc w:val="both"/>
              <w:rPr>
                <w:rFonts w:ascii="Calibri" w:hAnsi="Calibri" w:cs="Calibri"/>
                <w:sz w:val="22"/>
                <w:szCs w:val="22"/>
              </w:rPr>
            </w:pPr>
            <w:r w:rsidRPr="00D2488B">
              <w:rPr>
                <w:rFonts w:ascii="Calibri" w:hAnsi="Calibri" w:cs="Calibri"/>
                <w:sz w:val="22"/>
                <w:szCs w:val="22"/>
              </w:rPr>
              <w:t>- la medesima prova proposta alla classe (o, nel caso di esami di Stato, la prova inviata dal Ministero) svolta però con “mezzi diversi” (computer, Braille, linguaggio dei segni, ecc.);</w:t>
            </w:r>
          </w:p>
          <w:p w14:paraId="38C269E7" w14:textId="77777777" w:rsidR="00C5600A" w:rsidRPr="00D2488B" w:rsidRDefault="00C5600A" w:rsidP="00D2488B">
            <w:pPr>
              <w:autoSpaceDE w:val="0"/>
              <w:autoSpaceDN w:val="0"/>
              <w:adjustRightInd w:val="0"/>
              <w:jc w:val="both"/>
              <w:rPr>
                <w:rFonts w:ascii="Calibri" w:hAnsi="Calibri" w:cs="Calibri"/>
                <w:sz w:val="14"/>
                <w:szCs w:val="22"/>
              </w:rPr>
            </w:pPr>
          </w:p>
          <w:p w14:paraId="1565A2FB" w14:textId="77777777" w:rsidR="002D4B37" w:rsidRPr="00D2488B" w:rsidRDefault="002D4B37" w:rsidP="00D2488B">
            <w:pPr>
              <w:autoSpaceDE w:val="0"/>
              <w:autoSpaceDN w:val="0"/>
              <w:adjustRightInd w:val="0"/>
              <w:jc w:val="both"/>
              <w:rPr>
                <w:rFonts w:ascii="Calibri" w:hAnsi="Calibri" w:cs="Calibri"/>
                <w:sz w:val="22"/>
                <w:szCs w:val="22"/>
              </w:rPr>
            </w:pPr>
            <w:r w:rsidRPr="00D2488B">
              <w:rPr>
                <w:rFonts w:ascii="Calibri" w:hAnsi="Calibri" w:cs="Calibri"/>
                <w:sz w:val="22"/>
                <w:szCs w:val="22"/>
              </w:rPr>
              <w:t>- la medesima prova della classe (o, nel caso di esami di Stato, la prova inviata dal Ministero) con concessione di tempi più lunghi per lo svolgimento della stessa;</w:t>
            </w:r>
          </w:p>
          <w:p w14:paraId="772A2569" w14:textId="77777777" w:rsidR="00D93075" w:rsidRPr="00D2488B" w:rsidRDefault="00D93075" w:rsidP="00D2488B">
            <w:pPr>
              <w:autoSpaceDE w:val="0"/>
              <w:autoSpaceDN w:val="0"/>
              <w:adjustRightInd w:val="0"/>
              <w:jc w:val="both"/>
              <w:rPr>
                <w:rFonts w:ascii="Calibri" w:hAnsi="Calibri" w:cs="Calibri"/>
                <w:sz w:val="16"/>
                <w:szCs w:val="22"/>
              </w:rPr>
            </w:pPr>
          </w:p>
          <w:p w14:paraId="26EA301F" w14:textId="77777777" w:rsidR="002D4B37" w:rsidRPr="00D2488B" w:rsidRDefault="002D4B37" w:rsidP="00D2488B">
            <w:pPr>
              <w:autoSpaceDE w:val="0"/>
              <w:autoSpaceDN w:val="0"/>
              <w:adjustRightInd w:val="0"/>
              <w:jc w:val="both"/>
              <w:rPr>
                <w:rFonts w:ascii="Calibri" w:hAnsi="Calibri" w:cs="Calibri"/>
                <w:sz w:val="22"/>
                <w:szCs w:val="22"/>
              </w:rPr>
            </w:pPr>
            <w:r w:rsidRPr="00D2488B">
              <w:rPr>
                <w:rFonts w:ascii="Calibri" w:hAnsi="Calibri" w:cs="Calibri"/>
                <w:sz w:val="22"/>
                <w:szCs w:val="22"/>
              </w:rPr>
              <w:t>- la medesima prova proposta alla classe (o, nel caso di esami di Stato, la prova inviata dal Ministero) elaborata però con “modalità diverse” (per esempio, risposte vero/falso, prova strutturata, domande a scelta multipla, ecc.);</w:t>
            </w:r>
          </w:p>
          <w:p w14:paraId="0144DC39" w14:textId="77777777" w:rsidR="00D93075" w:rsidRPr="00D2488B" w:rsidRDefault="00D93075" w:rsidP="00D2488B">
            <w:pPr>
              <w:autoSpaceDE w:val="0"/>
              <w:autoSpaceDN w:val="0"/>
              <w:adjustRightInd w:val="0"/>
              <w:jc w:val="both"/>
              <w:rPr>
                <w:rFonts w:ascii="Calibri" w:hAnsi="Calibri" w:cs="Calibri"/>
                <w:sz w:val="16"/>
                <w:szCs w:val="22"/>
              </w:rPr>
            </w:pPr>
          </w:p>
          <w:p w14:paraId="49C12AB5" w14:textId="77777777" w:rsidR="002D4B37" w:rsidRPr="00D2488B" w:rsidRDefault="002D4B37" w:rsidP="00D2488B">
            <w:pPr>
              <w:autoSpaceDE w:val="0"/>
              <w:autoSpaceDN w:val="0"/>
              <w:adjustRightInd w:val="0"/>
              <w:jc w:val="both"/>
              <w:rPr>
                <w:rFonts w:ascii="Calibri" w:hAnsi="Calibri" w:cs="Calibri"/>
                <w:sz w:val="22"/>
                <w:szCs w:val="22"/>
              </w:rPr>
            </w:pPr>
            <w:r w:rsidRPr="00D2488B">
              <w:rPr>
                <w:rFonts w:ascii="Calibri" w:hAnsi="Calibri" w:cs="Calibri"/>
                <w:sz w:val="22"/>
                <w:szCs w:val="22"/>
              </w:rPr>
              <w:t>- una prova con contenuti culturali e/o professionali diversi rispetto ai contenuti inseriti nella prova proposta alla classe. Nel caso di esame di Stato, quindi, la prova non sarà quella inviata dal Ministero, ma si tratterà di un elaborato preparato dalla Commissione d’esame, sulla base delle indicazioni fornite dal consiglio di classe (contenute nella relazione sullo studente diversamente abile da inserire nel documento del 15 maggio).</w:t>
            </w:r>
          </w:p>
          <w:p w14:paraId="12903DD8" w14:textId="77777777" w:rsidR="00D93075" w:rsidRPr="00D2488B" w:rsidRDefault="00D93075" w:rsidP="00D2488B">
            <w:pPr>
              <w:autoSpaceDE w:val="0"/>
              <w:autoSpaceDN w:val="0"/>
              <w:adjustRightInd w:val="0"/>
              <w:jc w:val="both"/>
              <w:rPr>
                <w:rFonts w:ascii="Calibri" w:hAnsi="Calibri" w:cs="Calibri"/>
                <w:sz w:val="18"/>
                <w:szCs w:val="22"/>
              </w:rPr>
            </w:pPr>
          </w:p>
          <w:p w14:paraId="42A14F7A" w14:textId="77777777" w:rsidR="002D4B37" w:rsidRPr="00D2488B" w:rsidRDefault="002D4B37" w:rsidP="00D2488B">
            <w:pPr>
              <w:jc w:val="both"/>
              <w:rPr>
                <w:rFonts w:ascii="Calibri" w:hAnsi="Calibri" w:cs="Calibri"/>
                <w:sz w:val="22"/>
                <w:szCs w:val="22"/>
              </w:rPr>
            </w:pPr>
            <w:r w:rsidRPr="00D2488B">
              <w:rPr>
                <w:rFonts w:ascii="Calibri" w:hAnsi="Calibri" w:cs="Calibri"/>
                <w:sz w:val="22"/>
                <w:szCs w:val="22"/>
              </w:rPr>
              <w:t>La prova orale (anche durante l’esame di Stato) può essere sostituita da prove scritte (ulteriore significato di equipollenza).</w:t>
            </w:r>
          </w:p>
          <w:p w14:paraId="4172C427" w14:textId="77777777" w:rsidR="00D93075" w:rsidRPr="00D2488B" w:rsidRDefault="00D93075" w:rsidP="00D2488B">
            <w:pPr>
              <w:jc w:val="both"/>
              <w:rPr>
                <w:rFonts w:ascii="Calibri" w:hAnsi="Calibri" w:cs="Calibri"/>
                <w:sz w:val="22"/>
                <w:szCs w:val="22"/>
              </w:rPr>
            </w:pPr>
          </w:p>
          <w:p w14:paraId="6ADBD4EC" w14:textId="77777777" w:rsidR="002D4B37" w:rsidRPr="00D2488B" w:rsidRDefault="002D4B37" w:rsidP="00D2488B">
            <w:pPr>
              <w:autoSpaceDE w:val="0"/>
              <w:autoSpaceDN w:val="0"/>
              <w:adjustRightInd w:val="0"/>
              <w:jc w:val="both"/>
              <w:rPr>
                <w:rFonts w:ascii="Calibri" w:hAnsi="Calibri" w:cs="Calibri"/>
                <w:sz w:val="22"/>
                <w:szCs w:val="22"/>
              </w:rPr>
            </w:pPr>
            <w:r w:rsidRPr="00D2488B">
              <w:rPr>
                <w:rFonts w:ascii="Calibri" w:hAnsi="Calibri" w:cs="Calibri"/>
                <w:sz w:val="22"/>
                <w:szCs w:val="22"/>
              </w:rPr>
              <w:lastRenderedPageBreak/>
              <w:t>Le prove equipollenti devono permettere l’accertamento di una preparazione globale conforme a quella della classe e, nel caso di esame di Stato, il raggiungimento, da parte del candidato, della soglia di competenza giudicata necessaria ai fini del rilascio del titolo di studio.</w:t>
            </w:r>
          </w:p>
          <w:p w14:paraId="0E8449E3" w14:textId="77777777" w:rsidR="002D4B37" w:rsidRPr="00D2488B" w:rsidRDefault="002D4B37" w:rsidP="00D2488B">
            <w:pPr>
              <w:jc w:val="both"/>
              <w:rPr>
                <w:rFonts w:ascii="Calibri" w:hAnsi="Calibri" w:cs="Calibri"/>
                <w:sz w:val="22"/>
                <w:szCs w:val="22"/>
              </w:rPr>
            </w:pPr>
            <w:r w:rsidRPr="00D2488B">
              <w:rPr>
                <w:rFonts w:ascii="Calibri" w:hAnsi="Calibri" w:cs="Calibri"/>
                <w:sz w:val="22"/>
                <w:szCs w:val="22"/>
              </w:rPr>
              <w:t xml:space="preserve">La prova equipollente deve quindi necessariamente essere elaborata tenendo presenti le difficoltà dell’allievo (conseguenti al suo deficit) e le sue potenzialità, avendo allo stesso modo ben chiari gli obiettivi che quella determinata prova si prefigge di verificare. La predisposizione di tali prove richiede un lavoro di stretta collaborazione tra docente di sostegno e docente disciplinare e, in generale, un lavoro di equipe dell’intero consiglio di </w:t>
            </w:r>
            <w:r w:rsidR="00F528DA" w:rsidRPr="00D2488B">
              <w:rPr>
                <w:rFonts w:ascii="Calibri" w:hAnsi="Calibri" w:cs="Calibri"/>
                <w:sz w:val="22"/>
                <w:szCs w:val="22"/>
              </w:rPr>
              <w:t>classe.</w:t>
            </w:r>
          </w:p>
          <w:p w14:paraId="04134F60" w14:textId="77777777" w:rsidR="001F2C42" w:rsidRPr="00D2488B" w:rsidRDefault="001F2C42" w:rsidP="00D2488B">
            <w:pPr>
              <w:jc w:val="both"/>
              <w:rPr>
                <w:rStyle w:val="Enfasigrassetto"/>
                <w:rFonts w:ascii="Calibri" w:hAnsi="Calibri" w:cs="Calibri"/>
                <w:b w:val="0"/>
                <w:bCs w:val="0"/>
                <w:sz w:val="22"/>
                <w:szCs w:val="22"/>
              </w:rPr>
            </w:pPr>
          </w:p>
        </w:tc>
      </w:tr>
      <w:tr w:rsidR="001F2C42" w:rsidRPr="00450E73" w14:paraId="2421C644" w14:textId="77777777" w:rsidTr="00D2488B">
        <w:tc>
          <w:tcPr>
            <w:tcW w:w="9778" w:type="dxa"/>
            <w:shd w:val="clear" w:color="auto" w:fill="D9D9D9"/>
          </w:tcPr>
          <w:p w14:paraId="61661433" w14:textId="77777777" w:rsidR="001F2C42" w:rsidRPr="00D2488B" w:rsidRDefault="001F2C42" w:rsidP="00D2488B">
            <w:pPr>
              <w:pStyle w:val="NormaleWeb"/>
              <w:jc w:val="both"/>
              <w:rPr>
                <w:rStyle w:val="Enfasigrassetto"/>
                <w:rFonts w:ascii="Calibri" w:hAnsi="Calibri" w:cs="Calibri"/>
                <w:sz w:val="22"/>
                <w:szCs w:val="22"/>
              </w:rPr>
            </w:pPr>
            <w:r w:rsidRPr="00D2488B">
              <w:rPr>
                <w:rFonts w:ascii="Calibri" w:hAnsi="Calibri" w:cs="Calibri"/>
                <w:b/>
                <w:bCs/>
                <w:sz w:val="22"/>
                <w:szCs w:val="22"/>
              </w:rPr>
              <w:lastRenderedPageBreak/>
              <w:t xml:space="preserve">Programmazione e valutazione differenziata </w:t>
            </w:r>
          </w:p>
        </w:tc>
      </w:tr>
      <w:tr w:rsidR="001F2C42" w:rsidRPr="00450E73" w14:paraId="3531954C" w14:textId="77777777" w:rsidTr="00D2488B">
        <w:tc>
          <w:tcPr>
            <w:tcW w:w="9778" w:type="dxa"/>
          </w:tcPr>
          <w:p w14:paraId="3EBFDB19" w14:textId="77777777" w:rsidR="00F528DA" w:rsidRPr="00D2488B" w:rsidRDefault="00F528DA" w:rsidP="00D2488B">
            <w:pPr>
              <w:pStyle w:val="NormaleWeb"/>
              <w:spacing w:before="0" w:beforeAutospacing="0" w:after="0" w:afterAutospacing="0"/>
              <w:jc w:val="both"/>
              <w:rPr>
                <w:rFonts w:ascii="Calibri" w:hAnsi="Calibri" w:cs="Calibri"/>
                <w:b/>
                <w:sz w:val="22"/>
                <w:szCs w:val="22"/>
              </w:rPr>
            </w:pPr>
            <w:r w:rsidRPr="00D2488B">
              <w:rPr>
                <w:rFonts w:ascii="Calibri" w:hAnsi="Calibri" w:cs="Calibri"/>
                <w:sz w:val="22"/>
                <w:szCs w:val="22"/>
              </w:rPr>
              <w:t xml:space="preserve">L’allievo/a segue una </w:t>
            </w:r>
            <w:r w:rsidRPr="00D2488B">
              <w:rPr>
                <w:rFonts w:ascii="Calibri" w:hAnsi="Calibri" w:cs="Calibri"/>
                <w:b/>
                <w:sz w:val="22"/>
                <w:szCs w:val="22"/>
              </w:rPr>
              <w:t xml:space="preserve">programmazione differenziata </w:t>
            </w:r>
            <w:r w:rsidRPr="00D2488B">
              <w:rPr>
                <w:rFonts w:ascii="Calibri" w:hAnsi="Calibri" w:cs="Calibri"/>
                <w:sz w:val="22"/>
                <w:szCs w:val="22"/>
              </w:rPr>
              <w:t>predisposta dal gruppo tecnico (formato dai docenti del Consiglio di classe, dall’eventuale operatore psicopedagogico, dagli operatori dell’ASUR, dai genitori dell’alunno, dal Dirig</w:t>
            </w:r>
            <w:r w:rsidR="00B134D2" w:rsidRPr="00D2488B">
              <w:rPr>
                <w:rFonts w:ascii="Calibri" w:hAnsi="Calibri" w:cs="Calibri"/>
                <w:sz w:val="22"/>
                <w:szCs w:val="22"/>
              </w:rPr>
              <w:t xml:space="preserve">ente scolastico o suo delegato) per la definizione di </w:t>
            </w:r>
            <w:r w:rsidRPr="00D2488B">
              <w:rPr>
                <w:rFonts w:ascii="Calibri" w:hAnsi="Calibri" w:cs="Calibri"/>
                <w:sz w:val="22"/>
                <w:szCs w:val="22"/>
              </w:rPr>
              <w:t>obiettivi</w:t>
            </w:r>
            <w:r w:rsidR="00B134D2" w:rsidRPr="00D2488B">
              <w:rPr>
                <w:rFonts w:ascii="Calibri" w:hAnsi="Calibri" w:cs="Calibri"/>
                <w:sz w:val="22"/>
                <w:szCs w:val="22"/>
              </w:rPr>
              <w:t xml:space="preserve"> educativi -</w:t>
            </w:r>
            <w:r w:rsidRPr="00D2488B">
              <w:rPr>
                <w:rFonts w:ascii="Calibri" w:hAnsi="Calibri" w:cs="Calibri"/>
                <w:sz w:val="22"/>
                <w:szCs w:val="22"/>
              </w:rPr>
              <w:t xml:space="preserve"> didattici </w:t>
            </w:r>
            <w:r w:rsidRPr="00D2488B">
              <w:rPr>
                <w:rFonts w:ascii="Calibri" w:hAnsi="Calibri" w:cs="Calibri"/>
                <w:b/>
                <w:sz w:val="22"/>
                <w:szCs w:val="22"/>
              </w:rPr>
              <w:t>non riconducibile ai programmi ministeriali.</w:t>
            </w:r>
          </w:p>
          <w:p w14:paraId="614510FE" w14:textId="77777777" w:rsidR="00D93075" w:rsidRPr="00D2488B" w:rsidRDefault="00D93075" w:rsidP="00D2488B">
            <w:pPr>
              <w:pStyle w:val="NormaleWeb"/>
              <w:spacing w:before="0" w:beforeAutospacing="0" w:after="0" w:afterAutospacing="0"/>
              <w:jc w:val="both"/>
              <w:rPr>
                <w:rFonts w:ascii="Calibri" w:hAnsi="Calibri" w:cs="Calibri"/>
                <w:b/>
                <w:sz w:val="22"/>
                <w:szCs w:val="22"/>
              </w:rPr>
            </w:pPr>
          </w:p>
          <w:p w14:paraId="31A9C1FB" w14:textId="77777777" w:rsidR="00F528DA" w:rsidRPr="00D2488B" w:rsidRDefault="00F528DA" w:rsidP="00D2488B">
            <w:pPr>
              <w:pStyle w:val="NormaleWeb"/>
              <w:spacing w:before="0" w:beforeAutospacing="0" w:after="0" w:afterAutospacing="0"/>
              <w:jc w:val="both"/>
              <w:rPr>
                <w:rFonts w:ascii="Calibri" w:hAnsi="Calibri" w:cs="Calibri"/>
                <w:sz w:val="22"/>
                <w:szCs w:val="22"/>
              </w:rPr>
            </w:pPr>
            <w:proofErr w:type="gramStart"/>
            <w:r w:rsidRPr="00D2488B">
              <w:rPr>
                <w:rFonts w:ascii="Calibri" w:hAnsi="Calibri" w:cs="Calibri"/>
                <w:sz w:val="22"/>
                <w:szCs w:val="22"/>
              </w:rPr>
              <w:t>E’</w:t>
            </w:r>
            <w:proofErr w:type="gramEnd"/>
            <w:r w:rsidRPr="00D2488B">
              <w:rPr>
                <w:rFonts w:ascii="Calibri" w:hAnsi="Calibri" w:cs="Calibri"/>
                <w:sz w:val="22"/>
                <w:szCs w:val="22"/>
              </w:rPr>
              <w:t xml:space="preserve"> </w:t>
            </w:r>
            <w:r w:rsidR="0031718C" w:rsidRPr="00D2488B">
              <w:rPr>
                <w:rFonts w:ascii="Calibri" w:hAnsi="Calibri" w:cs="Calibri"/>
                <w:sz w:val="22"/>
                <w:szCs w:val="22"/>
              </w:rPr>
              <w:t xml:space="preserve">però </w:t>
            </w:r>
            <w:r w:rsidRPr="00D2488B">
              <w:rPr>
                <w:rFonts w:ascii="Calibri" w:hAnsi="Calibri" w:cs="Calibri"/>
                <w:sz w:val="22"/>
                <w:szCs w:val="22"/>
              </w:rPr>
              <w:t>necessario il consenso d</w:t>
            </w:r>
            <w:r w:rsidR="0031718C" w:rsidRPr="00D2488B">
              <w:rPr>
                <w:rFonts w:ascii="Calibri" w:hAnsi="Calibri" w:cs="Calibri"/>
                <w:sz w:val="22"/>
                <w:szCs w:val="22"/>
              </w:rPr>
              <w:t>ella famiglia. Infatti, i</w:t>
            </w:r>
            <w:r w:rsidRPr="00D2488B">
              <w:rPr>
                <w:rFonts w:ascii="Calibri" w:hAnsi="Calibri" w:cs="Calibri"/>
                <w:sz w:val="22"/>
                <w:szCs w:val="22"/>
              </w:rPr>
              <w:t xml:space="preserve">l Consiglio di Classe deve dare comunicazione scritta alla famiglia, </w:t>
            </w:r>
            <w:r w:rsidR="0031718C" w:rsidRPr="00D2488B">
              <w:rPr>
                <w:rFonts w:ascii="Calibri" w:hAnsi="Calibri" w:cs="Calibri"/>
                <w:sz w:val="22"/>
                <w:szCs w:val="22"/>
              </w:rPr>
              <w:t xml:space="preserve">la quale entro </w:t>
            </w:r>
            <w:r w:rsidRPr="00D2488B">
              <w:rPr>
                <w:rFonts w:ascii="Calibri" w:hAnsi="Calibri" w:cs="Calibri"/>
                <w:sz w:val="22"/>
                <w:szCs w:val="22"/>
              </w:rPr>
              <w:t xml:space="preserve">un termine </w:t>
            </w:r>
            <w:r w:rsidR="0031718C" w:rsidRPr="00D2488B">
              <w:rPr>
                <w:rFonts w:ascii="Calibri" w:hAnsi="Calibri" w:cs="Calibri"/>
                <w:sz w:val="22"/>
                <w:szCs w:val="22"/>
              </w:rPr>
              <w:t>stabilito deve manifestare un formale assenso o diniego alla programmazione e valutazione differenziata.</w:t>
            </w:r>
            <w:r w:rsidRPr="00D2488B">
              <w:rPr>
                <w:rFonts w:ascii="Calibri" w:hAnsi="Calibri" w:cs="Calibri"/>
                <w:sz w:val="22"/>
                <w:szCs w:val="22"/>
              </w:rPr>
              <w:t xml:space="preserve"> In caso di mancata risposta, si intende accettata dalla famiglia la </w:t>
            </w:r>
            <w:r w:rsidR="000F7CAA" w:rsidRPr="00D2488B">
              <w:rPr>
                <w:rFonts w:ascii="Calibri" w:hAnsi="Calibri" w:cs="Calibri"/>
                <w:sz w:val="22"/>
                <w:szCs w:val="22"/>
              </w:rPr>
              <w:t xml:space="preserve">programmazione e </w:t>
            </w:r>
            <w:r w:rsidRPr="00D2488B">
              <w:rPr>
                <w:rFonts w:ascii="Calibri" w:hAnsi="Calibri" w:cs="Calibri"/>
                <w:sz w:val="22"/>
                <w:szCs w:val="22"/>
              </w:rPr>
              <w:t>valutazione differenziata. In caso di diniego scritto, l’alunno se</w:t>
            </w:r>
            <w:r w:rsidR="000F7CAA" w:rsidRPr="00D2488B">
              <w:rPr>
                <w:rFonts w:ascii="Calibri" w:hAnsi="Calibri" w:cs="Calibri"/>
                <w:sz w:val="22"/>
                <w:szCs w:val="22"/>
              </w:rPr>
              <w:t>guirà la programmazione curricolare e su questa verrà valutato.</w:t>
            </w:r>
          </w:p>
          <w:p w14:paraId="58838EA0" w14:textId="77777777" w:rsidR="00D93075" w:rsidRPr="00D2488B" w:rsidRDefault="00D93075" w:rsidP="00D2488B">
            <w:pPr>
              <w:pStyle w:val="NormaleWeb"/>
              <w:spacing w:before="0" w:beforeAutospacing="0" w:after="0" w:afterAutospacing="0"/>
              <w:jc w:val="both"/>
              <w:rPr>
                <w:rFonts w:ascii="Calibri" w:hAnsi="Calibri" w:cs="Calibri"/>
                <w:sz w:val="22"/>
                <w:szCs w:val="22"/>
              </w:rPr>
            </w:pPr>
          </w:p>
          <w:p w14:paraId="4A03852A" w14:textId="77777777" w:rsidR="00F528DA" w:rsidRPr="00D2488B" w:rsidRDefault="00F528DA" w:rsidP="00D2488B">
            <w:pPr>
              <w:pStyle w:val="NormaleWeb"/>
              <w:spacing w:before="0" w:beforeAutospacing="0" w:after="0" w:afterAutospacing="0"/>
              <w:jc w:val="both"/>
              <w:rPr>
                <w:rFonts w:ascii="Calibri" w:hAnsi="Calibri" w:cs="Calibri"/>
                <w:b/>
                <w:sz w:val="22"/>
                <w:szCs w:val="22"/>
              </w:rPr>
            </w:pPr>
            <w:r w:rsidRPr="00D2488B">
              <w:rPr>
                <w:rFonts w:ascii="Calibri" w:hAnsi="Calibri" w:cs="Calibri"/>
                <w:sz w:val="22"/>
                <w:szCs w:val="22"/>
              </w:rPr>
              <w:t xml:space="preserve">In caso di programmazione differenziata gli alunni vengono valutati con voti che sono relativi unicamente al P.E.I. e </w:t>
            </w:r>
            <w:r w:rsidRPr="00D2488B">
              <w:rPr>
                <w:rFonts w:ascii="Calibri" w:hAnsi="Calibri" w:cs="Calibri"/>
                <w:b/>
                <w:sz w:val="22"/>
                <w:szCs w:val="22"/>
              </w:rPr>
              <w:t>non viene conseguito il titolo di studio.</w:t>
            </w:r>
          </w:p>
          <w:p w14:paraId="04186B76" w14:textId="77777777" w:rsidR="00D93075" w:rsidRPr="00D2488B" w:rsidRDefault="00D93075" w:rsidP="00D2488B">
            <w:pPr>
              <w:pStyle w:val="NormaleWeb"/>
              <w:spacing w:before="0" w:beforeAutospacing="0" w:after="0" w:afterAutospacing="0"/>
              <w:jc w:val="both"/>
              <w:rPr>
                <w:rFonts w:ascii="Calibri" w:hAnsi="Calibri" w:cs="Calibri"/>
                <w:sz w:val="22"/>
                <w:szCs w:val="22"/>
              </w:rPr>
            </w:pPr>
          </w:p>
          <w:p w14:paraId="37DF411E" w14:textId="77777777" w:rsidR="001F2C42" w:rsidRPr="00D2488B" w:rsidRDefault="00F528DA" w:rsidP="00D2488B">
            <w:pPr>
              <w:pStyle w:val="NormaleWeb"/>
              <w:spacing w:before="0" w:beforeAutospacing="0" w:after="0" w:afterAutospacing="0"/>
              <w:jc w:val="both"/>
              <w:rPr>
                <w:rStyle w:val="Enfasigrassetto"/>
                <w:rFonts w:ascii="Calibri" w:hAnsi="Calibri" w:cs="Calibri"/>
                <w:b w:val="0"/>
                <w:bCs w:val="0"/>
                <w:sz w:val="22"/>
                <w:szCs w:val="22"/>
              </w:rPr>
            </w:pPr>
            <w:r w:rsidRPr="00D2488B">
              <w:rPr>
                <w:rFonts w:ascii="Calibri" w:hAnsi="Calibri" w:cs="Calibri"/>
                <w:sz w:val="22"/>
                <w:szCs w:val="22"/>
              </w:rPr>
              <w:t xml:space="preserve">Gli allievi </w:t>
            </w:r>
            <w:r w:rsidR="001A0AC9" w:rsidRPr="00D2488B">
              <w:rPr>
                <w:rFonts w:ascii="Calibri" w:hAnsi="Calibri" w:cs="Calibri"/>
                <w:sz w:val="22"/>
                <w:szCs w:val="22"/>
              </w:rPr>
              <w:t xml:space="preserve">durante </w:t>
            </w:r>
            <w:r w:rsidRPr="00D2488B">
              <w:rPr>
                <w:rFonts w:ascii="Calibri" w:hAnsi="Calibri" w:cs="Calibri"/>
                <w:sz w:val="22"/>
                <w:szCs w:val="22"/>
              </w:rPr>
              <w:t>gl</w:t>
            </w:r>
            <w:r w:rsidR="001A0AC9" w:rsidRPr="00D2488B">
              <w:rPr>
                <w:rFonts w:ascii="Calibri" w:hAnsi="Calibri" w:cs="Calibri"/>
                <w:sz w:val="22"/>
                <w:szCs w:val="22"/>
              </w:rPr>
              <w:t>i esami di qualifica e di stato svolgeranno</w:t>
            </w:r>
            <w:r w:rsidRPr="00D2488B">
              <w:rPr>
                <w:rFonts w:ascii="Calibri" w:hAnsi="Calibri" w:cs="Calibri"/>
                <w:sz w:val="22"/>
                <w:szCs w:val="22"/>
              </w:rPr>
              <w:t xml:space="preserve"> prove differenziate </w:t>
            </w:r>
            <w:r w:rsidR="00B97BC2" w:rsidRPr="00D2488B">
              <w:rPr>
                <w:rFonts w:ascii="Calibri" w:hAnsi="Calibri" w:cs="Calibri"/>
                <w:sz w:val="22"/>
                <w:szCs w:val="22"/>
              </w:rPr>
              <w:t xml:space="preserve">coerenti </w:t>
            </w:r>
            <w:r w:rsidRPr="00D2488B">
              <w:rPr>
                <w:rFonts w:ascii="Calibri" w:hAnsi="Calibri" w:cs="Calibri"/>
                <w:sz w:val="22"/>
                <w:szCs w:val="22"/>
              </w:rPr>
              <w:t xml:space="preserve">al percorso </w:t>
            </w:r>
            <w:r w:rsidR="00B97BC2" w:rsidRPr="00D2488B">
              <w:rPr>
                <w:rFonts w:ascii="Calibri" w:hAnsi="Calibri" w:cs="Calibri"/>
                <w:sz w:val="22"/>
                <w:szCs w:val="22"/>
              </w:rPr>
              <w:t xml:space="preserve">di studi svolto </w:t>
            </w:r>
            <w:r w:rsidR="001A0AC9" w:rsidRPr="00D2488B">
              <w:rPr>
                <w:rFonts w:ascii="Calibri" w:hAnsi="Calibri" w:cs="Calibri"/>
                <w:sz w:val="22"/>
                <w:szCs w:val="22"/>
              </w:rPr>
              <w:t>e</w:t>
            </w:r>
            <w:r w:rsidRPr="00D2488B">
              <w:rPr>
                <w:rFonts w:ascii="Calibri" w:hAnsi="Calibri" w:cs="Calibri"/>
                <w:sz w:val="22"/>
                <w:szCs w:val="22"/>
              </w:rPr>
              <w:t xml:space="preserve"> finalizzate al conseguimento di un attestato delle competenze acquisite</w:t>
            </w:r>
            <w:r w:rsidR="00B97BC2" w:rsidRPr="00D2488B">
              <w:rPr>
                <w:rFonts w:ascii="Calibri" w:hAnsi="Calibri" w:cs="Calibri"/>
                <w:sz w:val="22"/>
                <w:szCs w:val="22"/>
              </w:rPr>
              <w:t xml:space="preserve"> che potrà essere utilizzato anche</w:t>
            </w:r>
            <w:r w:rsidRPr="00D2488B">
              <w:rPr>
                <w:rFonts w:ascii="Calibri" w:hAnsi="Calibri" w:cs="Calibri"/>
                <w:sz w:val="22"/>
                <w:szCs w:val="22"/>
              </w:rPr>
              <w:t xml:space="preserve"> come “credito formativo” per la frequenza di corsi professionali</w:t>
            </w:r>
            <w:r w:rsidR="000F7CAA" w:rsidRPr="00D2488B">
              <w:rPr>
                <w:rFonts w:ascii="Calibri" w:hAnsi="Calibri" w:cs="Calibri"/>
                <w:sz w:val="22"/>
                <w:szCs w:val="22"/>
              </w:rPr>
              <w:t>.</w:t>
            </w:r>
          </w:p>
          <w:p w14:paraId="0AD1FF08" w14:textId="77777777" w:rsidR="000F7CAA" w:rsidRPr="00D2488B" w:rsidRDefault="000F7CAA" w:rsidP="00D2488B">
            <w:pPr>
              <w:pStyle w:val="NormaleWeb"/>
              <w:spacing w:before="0" w:beforeAutospacing="0" w:after="0" w:afterAutospacing="0"/>
              <w:jc w:val="both"/>
              <w:rPr>
                <w:rStyle w:val="Enfasigrassetto"/>
                <w:rFonts w:ascii="Calibri" w:hAnsi="Calibri" w:cs="Calibri"/>
                <w:b w:val="0"/>
                <w:bCs w:val="0"/>
                <w:sz w:val="22"/>
                <w:szCs w:val="22"/>
              </w:rPr>
            </w:pPr>
          </w:p>
        </w:tc>
      </w:tr>
      <w:tr w:rsidR="0048664D" w:rsidRPr="00450E73" w14:paraId="73A54AC0" w14:textId="77777777" w:rsidTr="00D2488B">
        <w:tblPrEx>
          <w:tblLook w:val="04A0" w:firstRow="1" w:lastRow="0" w:firstColumn="1" w:lastColumn="0" w:noHBand="0" w:noVBand="1"/>
        </w:tblPrEx>
        <w:tc>
          <w:tcPr>
            <w:tcW w:w="9778" w:type="dxa"/>
            <w:shd w:val="clear" w:color="auto" w:fill="D9D9D9"/>
          </w:tcPr>
          <w:p w14:paraId="4A3951B6" w14:textId="77777777" w:rsidR="0048664D" w:rsidRPr="00D2488B" w:rsidRDefault="00D93075" w:rsidP="00D2488B">
            <w:pPr>
              <w:pStyle w:val="NormaleWeb"/>
              <w:spacing w:before="0" w:beforeAutospacing="0" w:after="0" w:afterAutospacing="0"/>
              <w:jc w:val="both"/>
              <w:rPr>
                <w:rFonts w:ascii="Calibri" w:hAnsi="Calibri" w:cs="Calibri"/>
                <w:sz w:val="22"/>
                <w:szCs w:val="22"/>
              </w:rPr>
            </w:pPr>
            <w:r w:rsidRPr="00D2488B">
              <w:rPr>
                <w:rFonts w:ascii="Calibri" w:hAnsi="Calibri" w:cs="Calibri"/>
                <w:b/>
                <w:sz w:val="22"/>
                <w:szCs w:val="22"/>
              </w:rPr>
              <w:t>N.</w:t>
            </w:r>
            <w:r w:rsidR="0048664D" w:rsidRPr="00D2488B">
              <w:rPr>
                <w:rFonts w:ascii="Calibri" w:hAnsi="Calibri" w:cs="Calibri"/>
                <w:b/>
                <w:sz w:val="22"/>
                <w:szCs w:val="22"/>
              </w:rPr>
              <w:t>B</w:t>
            </w:r>
            <w:r w:rsidR="0048664D" w:rsidRPr="00D2488B">
              <w:rPr>
                <w:rFonts w:ascii="Calibri" w:hAnsi="Calibri" w:cs="Calibri"/>
                <w:sz w:val="22"/>
                <w:szCs w:val="22"/>
              </w:rPr>
              <w:t xml:space="preserve">. </w:t>
            </w:r>
          </w:p>
          <w:p w14:paraId="14008970" w14:textId="77777777" w:rsidR="0048664D" w:rsidRPr="00D2488B" w:rsidRDefault="0048664D" w:rsidP="00D2488B">
            <w:pPr>
              <w:pStyle w:val="NormaleWeb"/>
              <w:spacing w:before="0" w:beforeAutospacing="0" w:after="0" w:afterAutospacing="0"/>
              <w:jc w:val="both"/>
              <w:rPr>
                <w:rStyle w:val="Enfasigrassetto"/>
                <w:rFonts w:ascii="Calibri" w:hAnsi="Calibri" w:cs="Calibri"/>
                <w:sz w:val="22"/>
                <w:szCs w:val="22"/>
              </w:rPr>
            </w:pPr>
            <w:proofErr w:type="gramStart"/>
            <w:r w:rsidRPr="00D2488B">
              <w:rPr>
                <w:rFonts w:ascii="Calibri" w:hAnsi="Calibri" w:cs="Calibri"/>
                <w:sz w:val="22"/>
                <w:szCs w:val="22"/>
              </w:rPr>
              <w:t>E’</w:t>
            </w:r>
            <w:proofErr w:type="gramEnd"/>
            <w:r w:rsidRPr="00D2488B">
              <w:rPr>
                <w:rFonts w:ascii="Calibri" w:hAnsi="Calibri" w:cs="Calibri"/>
                <w:sz w:val="22"/>
                <w:szCs w:val="22"/>
              </w:rPr>
              <w:t xml:space="preserve"> possibile passare</w:t>
            </w:r>
            <w:r w:rsidR="00AE2EFA" w:rsidRPr="00D2488B">
              <w:rPr>
                <w:rFonts w:ascii="Calibri" w:hAnsi="Calibri" w:cs="Calibri"/>
                <w:sz w:val="22"/>
                <w:szCs w:val="22"/>
              </w:rPr>
              <w:t>,</w:t>
            </w:r>
            <w:r w:rsidRPr="00D2488B">
              <w:rPr>
                <w:rFonts w:ascii="Calibri" w:hAnsi="Calibri" w:cs="Calibri"/>
                <w:sz w:val="22"/>
                <w:szCs w:val="22"/>
              </w:rPr>
              <w:t xml:space="preserve"> nel percorso scolastico</w:t>
            </w:r>
            <w:r w:rsidR="00AE2EFA" w:rsidRPr="00D2488B">
              <w:rPr>
                <w:rFonts w:ascii="Calibri" w:hAnsi="Calibri" w:cs="Calibri"/>
                <w:sz w:val="22"/>
                <w:szCs w:val="22"/>
              </w:rPr>
              <w:t>,</w:t>
            </w:r>
            <w:r w:rsidRPr="00D2488B">
              <w:rPr>
                <w:rFonts w:ascii="Calibri" w:hAnsi="Calibri" w:cs="Calibri"/>
                <w:sz w:val="22"/>
                <w:szCs w:val="22"/>
              </w:rPr>
              <w:t xml:space="preserve"> da una programmazione </w:t>
            </w:r>
            <w:r w:rsidR="00AE2EFA" w:rsidRPr="00D2488B">
              <w:rPr>
                <w:rFonts w:ascii="Calibri" w:hAnsi="Calibri" w:cs="Calibri"/>
                <w:sz w:val="22"/>
                <w:szCs w:val="22"/>
              </w:rPr>
              <w:t xml:space="preserve">e valutazione </w:t>
            </w:r>
            <w:r w:rsidRPr="00D2488B">
              <w:rPr>
                <w:rFonts w:ascii="Calibri" w:hAnsi="Calibri" w:cs="Calibri"/>
                <w:sz w:val="22"/>
                <w:szCs w:val="22"/>
              </w:rPr>
              <w:t xml:space="preserve">differenziata </w:t>
            </w:r>
            <w:r w:rsidR="00AE2EFA" w:rsidRPr="00D2488B">
              <w:rPr>
                <w:rFonts w:ascii="Calibri" w:hAnsi="Calibri" w:cs="Calibri"/>
                <w:sz w:val="22"/>
                <w:szCs w:val="22"/>
              </w:rPr>
              <w:t>a</w:t>
            </w:r>
            <w:r w:rsidRPr="00D2488B">
              <w:rPr>
                <w:rFonts w:ascii="Calibri" w:hAnsi="Calibri" w:cs="Calibri"/>
                <w:sz w:val="22"/>
                <w:szCs w:val="22"/>
              </w:rPr>
              <w:t xml:space="preserve"> una </w:t>
            </w:r>
            <w:r w:rsidR="00AE2EFA" w:rsidRPr="00D2488B">
              <w:rPr>
                <w:rFonts w:ascii="Calibri" w:hAnsi="Calibri" w:cs="Calibri"/>
                <w:sz w:val="22"/>
                <w:szCs w:val="22"/>
              </w:rPr>
              <w:t>programmazione e valutazione conforme ai programmi ministeriali o</w:t>
            </w:r>
            <w:r w:rsidRPr="00D2488B">
              <w:rPr>
                <w:rFonts w:ascii="Calibri" w:hAnsi="Calibri" w:cs="Calibri"/>
                <w:sz w:val="22"/>
                <w:szCs w:val="22"/>
              </w:rPr>
              <w:t xml:space="preserve"> </w:t>
            </w:r>
            <w:r w:rsidR="00AE2EFA" w:rsidRPr="00D2488B">
              <w:rPr>
                <w:rFonts w:ascii="Calibri" w:hAnsi="Calibri" w:cs="Calibri"/>
                <w:sz w:val="22"/>
                <w:szCs w:val="22"/>
              </w:rPr>
              <w:t xml:space="preserve">globalmente corrispondenti, </w:t>
            </w:r>
            <w:r w:rsidRPr="00D2488B">
              <w:rPr>
                <w:rFonts w:ascii="Calibri" w:hAnsi="Calibri" w:cs="Calibri"/>
                <w:sz w:val="22"/>
                <w:szCs w:val="22"/>
              </w:rPr>
              <w:t>senza necessità di prove di idoneità relative alle discipline de</w:t>
            </w:r>
            <w:r w:rsidR="00AE2EFA" w:rsidRPr="00D2488B">
              <w:rPr>
                <w:rFonts w:ascii="Calibri" w:hAnsi="Calibri" w:cs="Calibri"/>
                <w:sz w:val="22"/>
                <w:szCs w:val="22"/>
              </w:rPr>
              <w:t>ll’anno o degli anni precedenti,</w:t>
            </w:r>
            <w:r w:rsidRPr="00D2488B">
              <w:rPr>
                <w:rFonts w:ascii="Calibri" w:hAnsi="Calibri" w:cs="Calibri"/>
                <w:sz w:val="22"/>
                <w:szCs w:val="22"/>
              </w:rPr>
              <w:t xml:space="preserve"> se </w:t>
            </w:r>
            <w:r w:rsidR="00AE2EFA" w:rsidRPr="00D2488B">
              <w:rPr>
                <w:rFonts w:ascii="Calibri" w:hAnsi="Calibri" w:cs="Calibri"/>
                <w:sz w:val="22"/>
                <w:szCs w:val="22"/>
              </w:rPr>
              <w:t>il Consiglio di Classe verifica</w:t>
            </w:r>
            <w:r w:rsidRPr="00D2488B">
              <w:rPr>
                <w:rFonts w:ascii="Calibri" w:hAnsi="Calibri" w:cs="Calibri"/>
                <w:sz w:val="22"/>
                <w:szCs w:val="22"/>
              </w:rPr>
              <w:t xml:space="preserve"> che l’alunno abbia raggiunto un livello di preparazione conforme agli obiettivi didattici previsti dai programmi ministeriali o globalmente corrispondenti. </w:t>
            </w:r>
          </w:p>
        </w:tc>
      </w:tr>
    </w:tbl>
    <w:p w14:paraId="2731A961" w14:textId="77777777" w:rsidR="001F2C42" w:rsidRPr="00450E73" w:rsidRDefault="001F2C42" w:rsidP="001F2C42">
      <w:pPr>
        <w:pStyle w:val="NormaleWeb"/>
        <w:jc w:val="both"/>
        <w:rPr>
          <w:rStyle w:val="Enfasigrassetto"/>
          <w:rFonts w:ascii="Calibri" w:hAnsi="Calibri" w:cs="Calibri"/>
          <w:sz w:val="22"/>
          <w:szCs w:val="22"/>
        </w:rPr>
      </w:pPr>
    </w:p>
    <w:p w14:paraId="373BAADB" w14:textId="77777777" w:rsidR="003832D1" w:rsidRPr="00450E73" w:rsidRDefault="003832D1" w:rsidP="00222700">
      <w:pPr>
        <w:pStyle w:val="NormaleWeb"/>
        <w:jc w:val="center"/>
        <w:rPr>
          <w:rStyle w:val="Enfasigrassetto"/>
          <w:rFonts w:ascii="Calibri" w:hAnsi="Calibri" w:cs="Calibri"/>
          <w:sz w:val="22"/>
          <w:szCs w:val="22"/>
        </w:rPr>
      </w:pPr>
    </w:p>
    <w:sectPr w:rsidR="003832D1" w:rsidRPr="00450E73" w:rsidSect="00310EE3">
      <w:footerReference w:type="default" r:id="rId9"/>
      <w:pgSz w:w="11906" w:h="16838"/>
      <w:pgMar w:top="1134" w:right="1134"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0C86C" w14:textId="77777777" w:rsidR="003F5E3B" w:rsidRDefault="003F5E3B" w:rsidP="00894A77">
      <w:r>
        <w:separator/>
      </w:r>
    </w:p>
  </w:endnote>
  <w:endnote w:type="continuationSeparator" w:id="0">
    <w:p w14:paraId="501B6970" w14:textId="77777777" w:rsidR="003F5E3B" w:rsidRDefault="003F5E3B" w:rsidP="00894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F3B67" w14:textId="77777777" w:rsidR="00066C31" w:rsidRDefault="00066C31">
    <w:pPr>
      <w:pStyle w:val="Pidipagina"/>
    </w:pPr>
  </w:p>
  <w:p w14:paraId="5CB6B4F5" w14:textId="77777777" w:rsidR="00066C31" w:rsidRDefault="00066C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9B28F" w14:textId="77777777" w:rsidR="003F5E3B" w:rsidRDefault="003F5E3B" w:rsidP="00894A77">
      <w:r>
        <w:separator/>
      </w:r>
    </w:p>
  </w:footnote>
  <w:footnote w:type="continuationSeparator" w:id="0">
    <w:p w14:paraId="7FF92177" w14:textId="77777777" w:rsidR="003F5E3B" w:rsidRDefault="003F5E3B" w:rsidP="00894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110E8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937A6C"/>
    <w:multiLevelType w:val="hybridMultilevel"/>
    <w:tmpl w:val="9FC620C4"/>
    <w:lvl w:ilvl="0" w:tplc="0410000B">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2E15089E"/>
    <w:multiLevelType w:val="hybridMultilevel"/>
    <w:tmpl w:val="92400F84"/>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697A09"/>
    <w:multiLevelType w:val="hybridMultilevel"/>
    <w:tmpl w:val="D40451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4CB0C48"/>
    <w:multiLevelType w:val="hybridMultilevel"/>
    <w:tmpl w:val="8BACAF30"/>
    <w:lvl w:ilvl="0" w:tplc="04100007">
      <w:start w:val="1"/>
      <w:numFmt w:val="bullet"/>
      <w:lvlText w:val=""/>
      <w:lvlJc w:val="left"/>
      <w:pPr>
        <w:tabs>
          <w:tab w:val="num" w:pos="780"/>
        </w:tabs>
        <w:ind w:left="780" w:hanging="360"/>
      </w:pPr>
      <w:rPr>
        <w:rFonts w:ascii="Wingdings" w:hAnsi="Wingdings" w:hint="default"/>
        <w:sz w:val="16"/>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3FB95339"/>
    <w:multiLevelType w:val="hybridMultilevel"/>
    <w:tmpl w:val="1772CD36"/>
    <w:lvl w:ilvl="0" w:tplc="C6564AEE">
      <w:start w:val="1"/>
      <w:numFmt w:val="bullet"/>
      <w:lvlText w:val=""/>
      <w:lvlJc w:val="left"/>
      <w:pPr>
        <w:tabs>
          <w:tab w:val="num" w:pos="360"/>
        </w:tabs>
        <w:ind w:left="340" w:hanging="34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962B90"/>
    <w:multiLevelType w:val="hybridMultilevel"/>
    <w:tmpl w:val="E6B08478"/>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F05FCF"/>
    <w:multiLevelType w:val="hybridMultilevel"/>
    <w:tmpl w:val="97088202"/>
    <w:lvl w:ilvl="0" w:tplc="C6564AEE">
      <w:start w:val="1"/>
      <w:numFmt w:val="bullet"/>
      <w:lvlText w:val=""/>
      <w:lvlJc w:val="left"/>
      <w:pPr>
        <w:tabs>
          <w:tab w:val="num" w:pos="360"/>
        </w:tabs>
        <w:ind w:left="340" w:hanging="34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D04EC9"/>
    <w:multiLevelType w:val="hybridMultilevel"/>
    <w:tmpl w:val="5CCA13C4"/>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CA7F0D"/>
    <w:multiLevelType w:val="hybridMultilevel"/>
    <w:tmpl w:val="5CCA13C4"/>
    <w:lvl w:ilvl="0" w:tplc="C6564AEE">
      <w:start w:val="1"/>
      <w:numFmt w:val="bullet"/>
      <w:lvlText w:val=""/>
      <w:lvlJc w:val="left"/>
      <w:pPr>
        <w:tabs>
          <w:tab w:val="num" w:pos="360"/>
        </w:tabs>
        <w:ind w:left="340" w:hanging="34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677929576">
    <w:abstractNumId w:val="1"/>
  </w:num>
  <w:num w:numId="2" w16cid:durableId="2048556138">
    <w:abstractNumId w:val="4"/>
  </w:num>
  <w:num w:numId="3" w16cid:durableId="1420129277">
    <w:abstractNumId w:val="2"/>
  </w:num>
  <w:num w:numId="4" w16cid:durableId="135070080">
    <w:abstractNumId w:val="6"/>
  </w:num>
  <w:num w:numId="5" w16cid:durableId="951979245">
    <w:abstractNumId w:val="8"/>
  </w:num>
  <w:num w:numId="6" w16cid:durableId="111442473">
    <w:abstractNumId w:val="9"/>
  </w:num>
  <w:num w:numId="7" w16cid:durableId="1044915081">
    <w:abstractNumId w:val="7"/>
  </w:num>
  <w:num w:numId="8" w16cid:durableId="1849254509">
    <w:abstractNumId w:val="5"/>
  </w:num>
  <w:num w:numId="9" w16cid:durableId="941113103">
    <w:abstractNumId w:val="0"/>
  </w:num>
  <w:num w:numId="10" w16cid:durableId="1884973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DCF"/>
    <w:rsid w:val="00002BA8"/>
    <w:rsid w:val="00066C31"/>
    <w:rsid w:val="00070117"/>
    <w:rsid w:val="0008616D"/>
    <w:rsid w:val="00096181"/>
    <w:rsid w:val="000B3E71"/>
    <w:rsid w:val="000B476F"/>
    <w:rsid w:val="000B6A7E"/>
    <w:rsid w:val="000F0B52"/>
    <w:rsid w:val="000F7CAA"/>
    <w:rsid w:val="0016244B"/>
    <w:rsid w:val="001728EF"/>
    <w:rsid w:val="00172F8F"/>
    <w:rsid w:val="001953A9"/>
    <w:rsid w:val="001A0AC9"/>
    <w:rsid w:val="001D1505"/>
    <w:rsid w:val="001D5758"/>
    <w:rsid w:val="001E256A"/>
    <w:rsid w:val="001F2C42"/>
    <w:rsid w:val="002052EF"/>
    <w:rsid w:val="00207853"/>
    <w:rsid w:val="00222700"/>
    <w:rsid w:val="00232EAE"/>
    <w:rsid w:val="00242779"/>
    <w:rsid w:val="002428C8"/>
    <w:rsid w:val="002461B6"/>
    <w:rsid w:val="00286E28"/>
    <w:rsid w:val="002A0A3D"/>
    <w:rsid w:val="002A3D1B"/>
    <w:rsid w:val="002B1BD1"/>
    <w:rsid w:val="002B3271"/>
    <w:rsid w:val="002B372D"/>
    <w:rsid w:val="002B6208"/>
    <w:rsid w:val="002D4B37"/>
    <w:rsid w:val="002F5C6D"/>
    <w:rsid w:val="00301FE1"/>
    <w:rsid w:val="00303433"/>
    <w:rsid w:val="00303F14"/>
    <w:rsid w:val="00310EE3"/>
    <w:rsid w:val="0031718C"/>
    <w:rsid w:val="00330509"/>
    <w:rsid w:val="00330DFF"/>
    <w:rsid w:val="00330E5E"/>
    <w:rsid w:val="00331BAC"/>
    <w:rsid w:val="00332D4D"/>
    <w:rsid w:val="0033515D"/>
    <w:rsid w:val="00340609"/>
    <w:rsid w:val="00353B7F"/>
    <w:rsid w:val="003566CA"/>
    <w:rsid w:val="003653F2"/>
    <w:rsid w:val="00365E56"/>
    <w:rsid w:val="003663CC"/>
    <w:rsid w:val="00371DDF"/>
    <w:rsid w:val="00372728"/>
    <w:rsid w:val="00377D5E"/>
    <w:rsid w:val="00382299"/>
    <w:rsid w:val="003832D1"/>
    <w:rsid w:val="003A3FA9"/>
    <w:rsid w:val="003D12DB"/>
    <w:rsid w:val="003E7D78"/>
    <w:rsid w:val="003F109A"/>
    <w:rsid w:val="003F5E3B"/>
    <w:rsid w:val="00405A72"/>
    <w:rsid w:val="00430828"/>
    <w:rsid w:val="00450E73"/>
    <w:rsid w:val="0048664D"/>
    <w:rsid w:val="004A2D4F"/>
    <w:rsid w:val="004A399D"/>
    <w:rsid w:val="004C0340"/>
    <w:rsid w:val="004C628A"/>
    <w:rsid w:val="004E242C"/>
    <w:rsid w:val="004F07EB"/>
    <w:rsid w:val="004F6B33"/>
    <w:rsid w:val="00516731"/>
    <w:rsid w:val="00522A2E"/>
    <w:rsid w:val="00540590"/>
    <w:rsid w:val="00566555"/>
    <w:rsid w:val="00595FD3"/>
    <w:rsid w:val="005A2D62"/>
    <w:rsid w:val="005A3003"/>
    <w:rsid w:val="005A6D0F"/>
    <w:rsid w:val="005A7928"/>
    <w:rsid w:val="006131CB"/>
    <w:rsid w:val="00615207"/>
    <w:rsid w:val="006252A2"/>
    <w:rsid w:val="006360AF"/>
    <w:rsid w:val="00641AEC"/>
    <w:rsid w:val="00681122"/>
    <w:rsid w:val="006A1883"/>
    <w:rsid w:val="006C0AEB"/>
    <w:rsid w:val="006C32AC"/>
    <w:rsid w:val="006F3D26"/>
    <w:rsid w:val="0071237D"/>
    <w:rsid w:val="00713221"/>
    <w:rsid w:val="007530CC"/>
    <w:rsid w:val="00754C6C"/>
    <w:rsid w:val="0075717F"/>
    <w:rsid w:val="007A1BAD"/>
    <w:rsid w:val="007A2E6D"/>
    <w:rsid w:val="007A74E2"/>
    <w:rsid w:val="007C5834"/>
    <w:rsid w:val="007D5E37"/>
    <w:rsid w:val="007E255D"/>
    <w:rsid w:val="0085456A"/>
    <w:rsid w:val="00854F5A"/>
    <w:rsid w:val="00865DCF"/>
    <w:rsid w:val="0089029A"/>
    <w:rsid w:val="00894A77"/>
    <w:rsid w:val="0089796C"/>
    <w:rsid w:val="008C7ECA"/>
    <w:rsid w:val="008D33EE"/>
    <w:rsid w:val="00905E22"/>
    <w:rsid w:val="009329CC"/>
    <w:rsid w:val="0096092C"/>
    <w:rsid w:val="0098562C"/>
    <w:rsid w:val="009C2D8E"/>
    <w:rsid w:val="00A51C72"/>
    <w:rsid w:val="00A720A6"/>
    <w:rsid w:val="00A81BA0"/>
    <w:rsid w:val="00A83DE8"/>
    <w:rsid w:val="00AD4E57"/>
    <w:rsid w:val="00AE2EFA"/>
    <w:rsid w:val="00AE2F4C"/>
    <w:rsid w:val="00AE6F2E"/>
    <w:rsid w:val="00AF04B7"/>
    <w:rsid w:val="00B0216F"/>
    <w:rsid w:val="00B02CD3"/>
    <w:rsid w:val="00B04B47"/>
    <w:rsid w:val="00B134D2"/>
    <w:rsid w:val="00B4191D"/>
    <w:rsid w:val="00B47EA1"/>
    <w:rsid w:val="00B97BC2"/>
    <w:rsid w:val="00BA65AA"/>
    <w:rsid w:val="00BD03C4"/>
    <w:rsid w:val="00BD7E5D"/>
    <w:rsid w:val="00BF446D"/>
    <w:rsid w:val="00C04284"/>
    <w:rsid w:val="00C1198B"/>
    <w:rsid w:val="00C141D3"/>
    <w:rsid w:val="00C47DED"/>
    <w:rsid w:val="00C5600A"/>
    <w:rsid w:val="00CB2246"/>
    <w:rsid w:val="00D2488B"/>
    <w:rsid w:val="00D515F9"/>
    <w:rsid w:val="00D65D93"/>
    <w:rsid w:val="00D71409"/>
    <w:rsid w:val="00D77155"/>
    <w:rsid w:val="00D93075"/>
    <w:rsid w:val="00DB6E9A"/>
    <w:rsid w:val="00DC1BF4"/>
    <w:rsid w:val="00DE06F1"/>
    <w:rsid w:val="00E0277A"/>
    <w:rsid w:val="00E314D9"/>
    <w:rsid w:val="00E94B0F"/>
    <w:rsid w:val="00EC0488"/>
    <w:rsid w:val="00ED7864"/>
    <w:rsid w:val="00EE042D"/>
    <w:rsid w:val="00EF0978"/>
    <w:rsid w:val="00EF6EE5"/>
    <w:rsid w:val="00F152DB"/>
    <w:rsid w:val="00F20FF8"/>
    <w:rsid w:val="00F26C5C"/>
    <w:rsid w:val="00F31826"/>
    <w:rsid w:val="00F528DA"/>
    <w:rsid w:val="00F60E81"/>
    <w:rsid w:val="00F808B8"/>
    <w:rsid w:val="00F96A32"/>
    <w:rsid w:val="00FA5090"/>
    <w:rsid w:val="00FB1264"/>
    <w:rsid w:val="00FC6F43"/>
    <w:rsid w:val="00FD3CBB"/>
    <w:rsid w:val="00FE2192"/>
    <w:rsid w:val="00FF55AB"/>
    <w:rsid w:val="00FF56F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3C44D8"/>
  <w15:chartTrackingRefBased/>
  <w15:docId w15:val="{679FECF7-206B-3D40-A536-593AB2A43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7D78"/>
  </w:style>
  <w:style w:type="paragraph" w:styleId="Titolo1">
    <w:name w:val="heading 1"/>
    <w:basedOn w:val="Normale"/>
    <w:next w:val="Normale"/>
    <w:qFormat/>
    <w:rsid w:val="003E7D78"/>
    <w:pPr>
      <w:keepNext/>
      <w:jc w:val="both"/>
      <w:outlineLvl w:val="0"/>
    </w:pPr>
    <w:rPr>
      <w:sz w:val="28"/>
    </w:rPr>
  </w:style>
  <w:style w:type="paragraph" w:styleId="Titolo2">
    <w:name w:val="heading 2"/>
    <w:basedOn w:val="Normale"/>
    <w:next w:val="Normale"/>
    <w:qFormat/>
    <w:rsid w:val="003E7D78"/>
    <w:pPr>
      <w:keepNext/>
      <w:jc w:val="center"/>
      <w:outlineLvl w:val="1"/>
    </w:pPr>
    <w:rPr>
      <w:b/>
      <w:bCs/>
      <w:sz w:val="28"/>
    </w:rPr>
  </w:style>
  <w:style w:type="paragraph" w:styleId="Titolo3">
    <w:name w:val="heading 3"/>
    <w:basedOn w:val="Normale"/>
    <w:next w:val="Normale"/>
    <w:qFormat/>
    <w:rsid w:val="003E7D78"/>
    <w:pPr>
      <w:keepNext/>
      <w:jc w:val="center"/>
      <w:outlineLvl w:val="2"/>
    </w:pPr>
    <w:rPr>
      <w:sz w:val="24"/>
      <w:u w:val="single"/>
    </w:rPr>
  </w:style>
  <w:style w:type="paragraph" w:styleId="Titolo4">
    <w:name w:val="heading 4"/>
    <w:basedOn w:val="Normale"/>
    <w:next w:val="Normale"/>
    <w:qFormat/>
    <w:rsid w:val="003E7D78"/>
    <w:pPr>
      <w:keepNext/>
      <w:jc w:val="center"/>
      <w:outlineLvl w:val="3"/>
    </w:pPr>
    <w:rPr>
      <w:sz w:val="24"/>
    </w:rPr>
  </w:style>
  <w:style w:type="paragraph" w:styleId="Titolo5">
    <w:name w:val="heading 5"/>
    <w:basedOn w:val="Normale"/>
    <w:next w:val="Normale"/>
    <w:qFormat/>
    <w:rsid w:val="003E7D78"/>
    <w:pPr>
      <w:keepNext/>
      <w:outlineLvl w:val="4"/>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3E7D78"/>
    <w:pPr>
      <w:jc w:val="center"/>
    </w:pPr>
    <w:rPr>
      <w:sz w:val="28"/>
    </w:rPr>
  </w:style>
  <w:style w:type="paragraph" w:customStyle="1" w:styleId="Corpodeltesto">
    <w:name w:val="Corpo del testo"/>
    <w:basedOn w:val="Normale"/>
    <w:rsid w:val="003E7D78"/>
    <w:pPr>
      <w:jc w:val="both"/>
    </w:pPr>
    <w:rPr>
      <w:sz w:val="28"/>
    </w:rPr>
  </w:style>
  <w:style w:type="paragraph" w:styleId="Corpodeltesto2">
    <w:name w:val="Body Text 2"/>
    <w:basedOn w:val="Normale"/>
    <w:rsid w:val="003E7D78"/>
    <w:pPr>
      <w:jc w:val="both"/>
    </w:pPr>
    <w:rPr>
      <w:sz w:val="24"/>
    </w:rPr>
  </w:style>
  <w:style w:type="character" w:styleId="Collegamentoipertestuale">
    <w:name w:val="Hyperlink"/>
    <w:unhideWhenUsed/>
    <w:rsid w:val="00540590"/>
    <w:rPr>
      <w:color w:val="0000FF"/>
      <w:u w:val="single"/>
    </w:rPr>
  </w:style>
  <w:style w:type="character" w:styleId="Enfasigrassetto">
    <w:name w:val="Strong"/>
    <w:uiPriority w:val="22"/>
    <w:qFormat/>
    <w:rsid w:val="00AE6F2E"/>
    <w:rPr>
      <w:b/>
      <w:bCs/>
    </w:rPr>
  </w:style>
  <w:style w:type="paragraph" w:styleId="NormaleWeb">
    <w:name w:val="Normal (Web)"/>
    <w:basedOn w:val="Normale"/>
    <w:uiPriority w:val="99"/>
    <w:unhideWhenUsed/>
    <w:rsid w:val="00222700"/>
    <w:pPr>
      <w:spacing w:before="100" w:beforeAutospacing="1" w:after="100" w:afterAutospacing="1"/>
    </w:pPr>
    <w:rPr>
      <w:sz w:val="24"/>
      <w:szCs w:val="24"/>
    </w:rPr>
  </w:style>
  <w:style w:type="paragraph" w:styleId="Paragrafoelenco">
    <w:name w:val="List Paragraph"/>
    <w:basedOn w:val="Normale"/>
    <w:uiPriority w:val="34"/>
    <w:qFormat/>
    <w:rsid w:val="003D12DB"/>
    <w:pPr>
      <w:ind w:left="708"/>
    </w:pPr>
  </w:style>
  <w:style w:type="paragraph" w:styleId="Testofumetto">
    <w:name w:val="Balloon Text"/>
    <w:basedOn w:val="Normale"/>
    <w:link w:val="TestofumettoCarattere"/>
    <w:uiPriority w:val="99"/>
    <w:semiHidden/>
    <w:unhideWhenUsed/>
    <w:rsid w:val="00A81BA0"/>
    <w:rPr>
      <w:rFonts w:ascii="Tahoma" w:hAnsi="Tahoma"/>
      <w:sz w:val="16"/>
      <w:szCs w:val="16"/>
      <w:lang w:val="x-none" w:eastAsia="x-none"/>
    </w:rPr>
  </w:style>
  <w:style w:type="character" w:customStyle="1" w:styleId="TestofumettoCarattere">
    <w:name w:val="Testo fumetto Carattere"/>
    <w:link w:val="Testofumetto"/>
    <w:uiPriority w:val="99"/>
    <w:semiHidden/>
    <w:rsid w:val="00A81BA0"/>
    <w:rPr>
      <w:rFonts w:ascii="Tahoma" w:hAnsi="Tahoma" w:cs="Tahoma"/>
      <w:sz w:val="16"/>
      <w:szCs w:val="16"/>
    </w:rPr>
  </w:style>
  <w:style w:type="paragraph" w:styleId="Intestazione">
    <w:name w:val="header"/>
    <w:basedOn w:val="Normale"/>
    <w:link w:val="IntestazioneCarattere"/>
    <w:unhideWhenUsed/>
    <w:rsid w:val="00894A77"/>
    <w:pPr>
      <w:tabs>
        <w:tab w:val="center" w:pos="4819"/>
        <w:tab w:val="right" w:pos="9638"/>
      </w:tabs>
    </w:pPr>
  </w:style>
  <w:style w:type="character" w:customStyle="1" w:styleId="IntestazioneCarattere">
    <w:name w:val="Intestazione Carattere"/>
    <w:basedOn w:val="Carpredefinitoparagrafo"/>
    <w:link w:val="Intestazione"/>
    <w:rsid w:val="00894A77"/>
  </w:style>
  <w:style w:type="paragraph" w:styleId="Pidipagina">
    <w:name w:val="footer"/>
    <w:basedOn w:val="Normale"/>
    <w:link w:val="PidipaginaCarattere"/>
    <w:unhideWhenUsed/>
    <w:rsid w:val="00894A77"/>
    <w:pPr>
      <w:tabs>
        <w:tab w:val="center" w:pos="4819"/>
        <w:tab w:val="right" w:pos="9638"/>
      </w:tabs>
    </w:pPr>
  </w:style>
  <w:style w:type="character" w:customStyle="1" w:styleId="PidipaginaCarattere">
    <w:name w:val="Piè di pagina Carattere"/>
    <w:basedOn w:val="Carpredefinitoparagrafo"/>
    <w:link w:val="Pidipagina"/>
    <w:rsid w:val="00894A77"/>
  </w:style>
  <w:style w:type="table" w:styleId="Grigliatabella">
    <w:name w:val="Table Grid"/>
    <w:basedOn w:val="Tabellanormale"/>
    <w:uiPriority w:val="59"/>
    <w:rsid w:val="0036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897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696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821322B-78F4-4675-A336-BD8F41F0B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1065</Words>
  <Characters>6074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ISTITUTO PROFESSIONALE DI STATO</vt:lpstr>
    </vt:vector>
  </TitlesOfParts>
  <Company>Hewlett-Packard</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PROFESSIONALE DI STATO</dc:title>
  <dc:subject/>
  <dc:creator>segreteria didattica</dc:creator>
  <cp:keywords/>
  <cp:lastModifiedBy>IIS ANTONELLO</cp:lastModifiedBy>
  <cp:revision>2</cp:revision>
  <cp:lastPrinted>2016-08-25T07:34:00Z</cp:lastPrinted>
  <dcterms:created xsi:type="dcterms:W3CDTF">2024-10-30T15:14:00Z</dcterms:created>
  <dcterms:modified xsi:type="dcterms:W3CDTF">2024-10-30T15:14:00Z</dcterms:modified>
</cp:coreProperties>
</file>